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4ED602F0" w:rsidR="000A36D3" w:rsidRPr="000A36D3" w:rsidRDefault="006C71AA" w:rsidP="006C71AA">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Wykonanie wraz z d</w:t>
            </w:r>
            <w:r w:rsidR="00200204">
              <w:rPr>
                <w:rFonts w:asciiTheme="minorHAnsi" w:hAnsiTheme="minorHAnsi" w:cstheme="minorHAnsi"/>
                <w:b/>
                <w:bCs/>
                <w:sz w:val="32"/>
                <w:szCs w:val="32"/>
              </w:rPr>
              <w:t>ostaw</w:t>
            </w:r>
            <w:r>
              <w:rPr>
                <w:rFonts w:asciiTheme="minorHAnsi" w:hAnsiTheme="minorHAnsi" w:cstheme="minorHAnsi"/>
                <w:b/>
                <w:bCs/>
                <w:sz w:val="32"/>
                <w:szCs w:val="32"/>
              </w:rPr>
              <w:t>ą</w:t>
            </w:r>
            <w:r w:rsidR="000C611D">
              <w:rPr>
                <w:rFonts w:asciiTheme="minorHAnsi" w:hAnsiTheme="minorHAnsi" w:cstheme="minorHAnsi"/>
                <w:b/>
                <w:bCs/>
                <w:sz w:val="32"/>
                <w:szCs w:val="32"/>
              </w:rPr>
              <w:t xml:space="preserve"> tulei NIHARD I przelewu do hydrocyklonów. </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13835BA0"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0C611D" w:rsidRPr="000C611D">
        <w:rPr>
          <w:rFonts w:asciiTheme="minorHAnsi" w:hAnsiTheme="minorHAnsi" w:cstheme="minorHAnsi"/>
          <w:b/>
          <w:sz w:val="28"/>
          <w:szCs w:val="28"/>
        </w:rPr>
        <w:t>4100/JW00/31/KZ/2022/0000007432</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2F6131B9" w:rsidR="00277248" w:rsidRPr="002F6DDE" w:rsidRDefault="00A13387" w:rsidP="006C71AA">
            <w:pPr>
              <w:pStyle w:val="Nagwek"/>
              <w:spacing w:line="360" w:lineRule="auto"/>
              <w:jc w:val="center"/>
              <w:rPr>
                <w:rFonts w:asciiTheme="minorHAnsi" w:hAnsiTheme="minorHAnsi" w:cstheme="minorHAnsi"/>
                <w:sz w:val="22"/>
                <w:szCs w:val="22"/>
              </w:rPr>
            </w:pPr>
            <w:r w:rsidRPr="002F6DDE">
              <w:rPr>
                <w:rFonts w:asciiTheme="minorHAnsi" w:hAnsiTheme="minorHAnsi" w:cstheme="minorHAnsi"/>
                <w:sz w:val="22"/>
                <w:szCs w:val="22"/>
              </w:rPr>
              <w:t>Zawada, dnia</w:t>
            </w:r>
            <w:r w:rsidR="009732E3" w:rsidRPr="002F6DDE">
              <w:rPr>
                <w:rFonts w:asciiTheme="minorHAnsi" w:hAnsiTheme="minorHAnsi" w:cstheme="minorHAnsi"/>
                <w:sz w:val="22"/>
                <w:szCs w:val="22"/>
              </w:rPr>
              <w:t>:</w:t>
            </w:r>
            <w:r w:rsidRPr="002F6DDE">
              <w:rPr>
                <w:rFonts w:asciiTheme="minorHAnsi" w:hAnsiTheme="minorHAnsi" w:cstheme="minorHAnsi"/>
                <w:sz w:val="22"/>
                <w:szCs w:val="22"/>
              </w:rPr>
              <w:t xml:space="preserve"> </w:t>
            </w:r>
            <w:r w:rsidR="008A2483" w:rsidRPr="002F6DDE">
              <w:rPr>
                <w:rFonts w:asciiTheme="minorHAnsi" w:hAnsiTheme="minorHAnsi" w:cstheme="minorHAnsi"/>
                <w:sz w:val="22"/>
                <w:szCs w:val="22"/>
              </w:rPr>
              <w:t xml:space="preserve"> </w:t>
            </w:r>
            <w:r w:rsidR="006C71AA">
              <w:rPr>
                <w:rFonts w:asciiTheme="minorHAnsi" w:hAnsiTheme="minorHAnsi" w:cstheme="minorHAnsi"/>
                <w:sz w:val="22"/>
                <w:szCs w:val="22"/>
              </w:rPr>
              <w:t xml:space="preserve">……. </w:t>
            </w:r>
            <w:r w:rsidR="009945EF" w:rsidRPr="002F6DDE">
              <w:rPr>
                <w:rFonts w:asciiTheme="minorHAnsi" w:hAnsiTheme="minorHAnsi" w:cstheme="minorHAnsi"/>
                <w:sz w:val="22"/>
                <w:szCs w:val="22"/>
              </w:rPr>
              <w:t>.</w:t>
            </w:r>
            <w:r w:rsidR="00742B84" w:rsidRPr="002F6DDE">
              <w:rPr>
                <w:rFonts w:asciiTheme="minorHAnsi" w:hAnsiTheme="minorHAnsi" w:cstheme="minorHAnsi"/>
                <w:sz w:val="22"/>
                <w:szCs w:val="22"/>
              </w:rPr>
              <w:t>0</w:t>
            </w:r>
            <w:r w:rsidR="00597985">
              <w:rPr>
                <w:rFonts w:asciiTheme="minorHAnsi" w:hAnsiTheme="minorHAnsi" w:cstheme="minorHAnsi"/>
                <w:sz w:val="22"/>
                <w:szCs w:val="22"/>
              </w:rPr>
              <w:t>3</w:t>
            </w:r>
            <w:r w:rsidRPr="002F6DDE">
              <w:rPr>
                <w:rFonts w:asciiTheme="minorHAnsi" w:hAnsiTheme="minorHAnsi" w:cstheme="minorHAnsi"/>
                <w:sz w:val="22"/>
                <w:szCs w:val="22"/>
              </w:rPr>
              <w:t>.</w:t>
            </w:r>
            <w:r w:rsidR="007121A5" w:rsidRPr="002F6DDE">
              <w:rPr>
                <w:rFonts w:asciiTheme="minorHAnsi" w:hAnsiTheme="minorHAnsi" w:cstheme="minorHAnsi"/>
                <w:sz w:val="22"/>
                <w:szCs w:val="22"/>
              </w:rPr>
              <w:t>202</w:t>
            </w:r>
            <w:r w:rsidR="00742B84" w:rsidRPr="002F6DDE">
              <w:rPr>
                <w:rFonts w:asciiTheme="minorHAnsi" w:hAnsiTheme="minorHAnsi" w:cstheme="minorHAnsi"/>
                <w:sz w:val="22"/>
                <w:szCs w:val="22"/>
              </w:rPr>
              <w:t>2</w:t>
            </w:r>
            <w:r w:rsidR="009F496F" w:rsidRPr="002F6DDE">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bookmarkStart w:id="0" w:name="_GoBack"/>
      <w:bookmarkEnd w:id="0"/>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37D5C0A" w14:textId="5B6CBD62" w:rsidR="000B61D8" w:rsidRPr="002F6DDE"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3908556" w:history="1">
            <w:r w:rsidR="000B61D8" w:rsidRPr="002F6DDE">
              <w:rPr>
                <w:rStyle w:val="Hipercze"/>
                <w:rFonts w:cstheme="minorHAnsi"/>
                <w:noProof/>
                <w:sz w:val="18"/>
                <w:szCs w:val="18"/>
              </w:rPr>
              <w:t>CZĘŚĆ PIERWSZA – INSTRUKCJA DLA WYKONAWCÓW: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_Toc93908556 \h </w:instrText>
            </w:r>
            <w:r w:rsidR="000B61D8" w:rsidRPr="002F6DDE">
              <w:rPr>
                <w:noProof/>
                <w:webHidden/>
                <w:sz w:val="18"/>
                <w:szCs w:val="18"/>
              </w:rPr>
            </w:r>
            <w:r w:rsidR="000B61D8" w:rsidRPr="002F6DDE">
              <w:rPr>
                <w:noProof/>
                <w:webHidden/>
                <w:sz w:val="18"/>
                <w:szCs w:val="18"/>
              </w:rPr>
              <w:fldChar w:fldCharType="separate"/>
            </w:r>
            <w:r w:rsidR="006C71AA">
              <w:rPr>
                <w:noProof/>
                <w:webHidden/>
                <w:sz w:val="18"/>
                <w:szCs w:val="18"/>
              </w:rPr>
              <w:t>3</w:t>
            </w:r>
            <w:r w:rsidR="000B61D8" w:rsidRPr="002F6DDE">
              <w:rPr>
                <w:noProof/>
                <w:webHidden/>
                <w:sz w:val="18"/>
                <w:szCs w:val="18"/>
              </w:rPr>
              <w:fldChar w:fldCharType="end"/>
            </w:r>
          </w:hyperlink>
        </w:p>
        <w:p w14:paraId="6B40BB0E" w14:textId="75AA3FDA" w:rsidR="000B61D8" w:rsidRPr="002F6DDE" w:rsidRDefault="006C71AA">
          <w:pPr>
            <w:pStyle w:val="Spistreci1"/>
            <w:rPr>
              <w:rFonts w:asciiTheme="minorHAnsi" w:eastAsiaTheme="minorEastAsia" w:hAnsiTheme="minorHAnsi" w:cstheme="minorBidi"/>
              <w:noProof/>
              <w:sz w:val="18"/>
              <w:szCs w:val="18"/>
            </w:rPr>
          </w:pPr>
          <w:hyperlink w:anchor="_Toc93908557" w:history="1">
            <w:r w:rsidR="000B61D8" w:rsidRPr="002F6DDE">
              <w:rPr>
                <w:rStyle w:val="Hipercze"/>
                <w:rFonts w:cstheme="minorHAnsi"/>
                <w:noProof/>
                <w:sz w:val="18"/>
                <w:szCs w:val="18"/>
              </w:rPr>
              <w:t>ROZDZIAŁ I – Informacje wstępne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_Toc93908557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3</w:t>
            </w:r>
            <w:r w:rsidR="000B61D8" w:rsidRPr="002F6DDE">
              <w:rPr>
                <w:noProof/>
                <w:webHidden/>
                <w:sz w:val="18"/>
                <w:szCs w:val="18"/>
              </w:rPr>
              <w:fldChar w:fldCharType="end"/>
            </w:r>
          </w:hyperlink>
        </w:p>
        <w:p w14:paraId="2D54F69B" w14:textId="1F607F0A" w:rsidR="000B61D8" w:rsidRPr="002F6DDE" w:rsidRDefault="006C71AA">
          <w:pPr>
            <w:pStyle w:val="Spistreci1"/>
            <w:rPr>
              <w:rFonts w:asciiTheme="minorHAnsi" w:eastAsiaTheme="minorEastAsia" w:hAnsiTheme="minorHAnsi" w:cstheme="minorBidi"/>
              <w:noProof/>
              <w:sz w:val="18"/>
              <w:szCs w:val="18"/>
            </w:rPr>
          </w:pPr>
          <w:hyperlink w:anchor="_Toc93908558" w:history="1">
            <w:r w:rsidR="000B61D8" w:rsidRPr="002F6DDE">
              <w:rPr>
                <w:rStyle w:val="Hipercze"/>
                <w:rFonts w:cstheme="minorHAnsi"/>
                <w:noProof/>
                <w:sz w:val="18"/>
                <w:szCs w:val="18"/>
              </w:rPr>
              <w:t>ROZDZIAŁ II – Przedmiot zamówienia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_Toc93908558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3</w:t>
            </w:r>
            <w:r w:rsidR="000B61D8" w:rsidRPr="002F6DDE">
              <w:rPr>
                <w:noProof/>
                <w:webHidden/>
                <w:sz w:val="18"/>
                <w:szCs w:val="18"/>
              </w:rPr>
              <w:fldChar w:fldCharType="end"/>
            </w:r>
          </w:hyperlink>
        </w:p>
        <w:p w14:paraId="2F856F27" w14:textId="53F66B63" w:rsidR="000B61D8" w:rsidRPr="002F6DDE" w:rsidRDefault="006C71AA">
          <w:pPr>
            <w:pStyle w:val="Spistreci1"/>
            <w:rPr>
              <w:rFonts w:asciiTheme="minorHAnsi" w:eastAsiaTheme="minorEastAsia" w:hAnsiTheme="minorHAnsi" w:cstheme="minorBidi"/>
              <w:noProof/>
              <w:sz w:val="18"/>
              <w:szCs w:val="18"/>
            </w:rPr>
          </w:pPr>
          <w:hyperlink w:anchor="_Toc93908559" w:history="1">
            <w:r w:rsidR="000B61D8" w:rsidRPr="002F6DDE">
              <w:rPr>
                <w:rStyle w:val="Hipercze"/>
                <w:rFonts w:cstheme="minorHAnsi"/>
                <w:noProof/>
                <w:sz w:val="18"/>
                <w:szCs w:val="18"/>
              </w:rPr>
              <w:t>ROZDZIAŁ III – Składanie ofert częściowych i wariantowych</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_Toc93908559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4</w:t>
            </w:r>
            <w:r w:rsidR="000B61D8" w:rsidRPr="002F6DDE">
              <w:rPr>
                <w:noProof/>
                <w:webHidden/>
                <w:sz w:val="18"/>
                <w:szCs w:val="18"/>
              </w:rPr>
              <w:fldChar w:fldCharType="end"/>
            </w:r>
          </w:hyperlink>
        </w:p>
        <w:p w14:paraId="2D05F2A7" w14:textId="2F829D1E" w:rsidR="000B61D8" w:rsidRPr="002F6DDE" w:rsidRDefault="006C71AA">
          <w:pPr>
            <w:pStyle w:val="Spistreci1"/>
            <w:rPr>
              <w:rFonts w:asciiTheme="minorHAnsi" w:eastAsiaTheme="minorEastAsia" w:hAnsiTheme="minorHAnsi" w:cstheme="minorBidi"/>
              <w:noProof/>
              <w:sz w:val="18"/>
              <w:szCs w:val="18"/>
            </w:rPr>
          </w:pPr>
          <w:hyperlink w:anchor="_Toc93908560" w:history="1">
            <w:r w:rsidR="000B61D8" w:rsidRPr="002F6DDE">
              <w:rPr>
                <w:rStyle w:val="Hipercze"/>
                <w:rFonts w:cstheme="minorHAnsi"/>
                <w:noProof/>
                <w:sz w:val="18"/>
                <w:szCs w:val="18"/>
              </w:rPr>
              <w:t>ROZDZIAŁ IV – Opis warunków udziału w postępowaniu</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_Toc93908560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4</w:t>
            </w:r>
            <w:r w:rsidR="000B61D8" w:rsidRPr="002F6DDE">
              <w:rPr>
                <w:noProof/>
                <w:webHidden/>
                <w:sz w:val="18"/>
                <w:szCs w:val="18"/>
              </w:rPr>
              <w:fldChar w:fldCharType="end"/>
            </w:r>
          </w:hyperlink>
        </w:p>
        <w:p w14:paraId="583AAF15" w14:textId="40D24DCF" w:rsidR="000B61D8" w:rsidRPr="002F6DDE" w:rsidRDefault="006C71AA">
          <w:pPr>
            <w:pStyle w:val="Spistreci1"/>
            <w:rPr>
              <w:rFonts w:asciiTheme="minorHAnsi" w:eastAsiaTheme="minorEastAsia" w:hAnsiTheme="minorHAnsi" w:cstheme="minorBidi"/>
              <w:noProof/>
              <w:sz w:val="18"/>
              <w:szCs w:val="18"/>
            </w:rPr>
          </w:pPr>
          <w:hyperlink w:anchor="_Toc93908561" w:history="1">
            <w:r w:rsidR="000B61D8" w:rsidRPr="002F6DDE">
              <w:rPr>
                <w:rStyle w:val="Hipercze"/>
                <w:rFonts w:cstheme="minorHAnsi"/>
                <w:noProof/>
                <w:sz w:val="18"/>
                <w:szCs w:val="18"/>
              </w:rPr>
              <w:t>ROZDZIAŁ V – Wymagane dokumenty i oświadczenia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_Toc93908561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6</w:t>
            </w:r>
            <w:r w:rsidR="000B61D8" w:rsidRPr="002F6DDE">
              <w:rPr>
                <w:noProof/>
                <w:webHidden/>
                <w:sz w:val="18"/>
                <w:szCs w:val="18"/>
              </w:rPr>
              <w:fldChar w:fldCharType="end"/>
            </w:r>
          </w:hyperlink>
        </w:p>
        <w:p w14:paraId="5E5B9E3B" w14:textId="5EFFC3BB" w:rsidR="000B61D8" w:rsidRPr="002F6DDE" w:rsidRDefault="006C71AA">
          <w:pPr>
            <w:pStyle w:val="Spistreci1"/>
            <w:rPr>
              <w:rFonts w:asciiTheme="minorHAnsi" w:eastAsiaTheme="minorEastAsia" w:hAnsiTheme="minorHAnsi" w:cstheme="minorBidi"/>
              <w:noProof/>
              <w:sz w:val="18"/>
              <w:szCs w:val="18"/>
            </w:rPr>
          </w:pPr>
          <w:hyperlink w:anchor="_Toc93908562" w:history="1">
            <w:r w:rsidR="000B61D8" w:rsidRPr="002F6DDE">
              <w:rPr>
                <w:rStyle w:val="Hipercze"/>
                <w:rFonts w:cstheme="minorHAnsi"/>
                <w:noProof/>
                <w:sz w:val="18"/>
                <w:szCs w:val="18"/>
              </w:rPr>
              <w:t>ROZDZIAŁ VI –  Informacje o sposobie porozumiewania się Zamawiającego z Dostawcami oraz przekazywania oświadczeń i dokumentów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_Toc93908562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9</w:t>
            </w:r>
            <w:r w:rsidR="000B61D8" w:rsidRPr="002F6DDE">
              <w:rPr>
                <w:noProof/>
                <w:webHidden/>
                <w:sz w:val="18"/>
                <w:szCs w:val="18"/>
              </w:rPr>
              <w:fldChar w:fldCharType="end"/>
            </w:r>
          </w:hyperlink>
        </w:p>
        <w:p w14:paraId="7BD222F5" w14:textId="1504CC5B" w:rsidR="000B61D8" w:rsidRPr="002F6DDE" w:rsidRDefault="006C71AA">
          <w:pPr>
            <w:pStyle w:val="Spistreci1"/>
            <w:rPr>
              <w:rFonts w:asciiTheme="minorHAnsi" w:eastAsiaTheme="minorEastAsia" w:hAnsiTheme="minorHAnsi" w:cstheme="minorBidi"/>
              <w:noProof/>
              <w:sz w:val="18"/>
              <w:szCs w:val="18"/>
            </w:rPr>
          </w:pPr>
          <w:hyperlink w:anchor="_Toc93908563" w:history="1">
            <w:r w:rsidR="000B61D8" w:rsidRPr="002F6DDE">
              <w:rPr>
                <w:rStyle w:val="Hipercze"/>
                <w:rFonts w:cstheme="minorHAnsi"/>
                <w:noProof/>
                <w:sz w:val="18"/>
                <w:szCs w:val="18"/>
              </w:rPr>
              <w:t xml:space="preserve">ROZDZIAŁ VII – Wadium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_Toc93908563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11</w:t>
            </w:r>
            <w:r w:rsidR="000B61D8" w:rsidRPr="002F6DDE">
              <w:rPr>
                <w:noProof/>
                <w:webHidden/>
                <w:sz w:val="18"/>
                <w:szCs w:val="18"/>
              </w:rPr>
              <w:fldChar w:fldCharType="end"/>
            </w:r>
          </w:hyperlink>
        </w:p>
        <w:p w14:paraId="479415ED" w14:textId="7420765A" w:rsidR="000B61D8" w:rsidRPr="002F6DDE" w:rsidRDefault="006C71AA">
          <w:pPr>
            <w:pStyle w:val="Spistreci1"/>
            <w:rPr>
              <w:rFonts w:asciiTheme="minorHAnsi" w:eastAsiaTheme="minorEastAsia" w:hAnsiTheme="minorHAnsi" w:cstheme="minorBidi"/>
              <w:noProof/>
              <w:sz w:val="18"/>
              <w:szCs w:val="18"/>
            </w:rPr>
          </w:pPr>
          <w:hyperlink w:anchor="_Toc93908564" w:history="1">
            <w:r w:rsidR="000B61D8" w:rsidRPr="002F6DDE">
              <w:rPr>
                <w:rStyle w:val="Hipercze"/>
                <w:rFonts w:cstheme="minorHAnsi"/>
                <w:noProof/>
                <w:sz w:val="18"/>
                <w:szCs w:val="18"/>
              </w:rPr>
              <w:t xml:space="preserve">ROZDZIAŁ VIII – Wymagania dotyczące zabezpieczenia należytego wykonania Umowy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_Toc93908564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12</w:t>
            </w:r>
            <w:r w:rsidR="000B61D8" w:rsidRPr="002F6DDE">
              <w:rPr>
                <w:noProof/>
                <w:webHidden/>
                <w:sz w:val="18"/>
                <w:szCs w:val="18"/>
              </w:rPr>
              <w:fldChar w:fldCharType="end"/>
            </w:r>
          </w:hyperlink>
        </w:p>
        <w:p w14:paraId="171A07EE" w14:textId="1C695CD9" w:rsidR="000B61D8" w:rsidRPr="002F6DDE" w:rsidRDefault="006C71AA">
          <w:pPr>
            <w:pStyle w:val="Spistreci1"/>
            <w:rPr>
              <w:rFonts w:asciiTheme="minorHAnsi" w:eastAsiaTheme="minorEastAsia" w:hAnsiTheme="minorHAnsi" w:cstheme="minorBidi"/>
              <w:noProof/>
              <w:sz w:val="18"/>
              <w:szCs w:val="18"/>
            </w:rPr>
          </w:pPr>
          <w:hyperlink w:anchor="_Toc93908565" w:history="1">
            <w:r w:rsidR="000B61D8" w:rsidRPr="002F6DDE">
              <w:rPr>
                <w:rStyle w:val="Hipercze"/>
                <w:rFonts w:cstheme="minorHAnsi"/>
                <w:noProof/>
                <w:sz w:val="18"/>
                <w:szCs w:val="18"/>
              </w:rPr>
              <w:t>ROZDZIAŁ IX – Opis przygotowania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_Toc93908565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13</w:t>
            </w:r>
            <w:r w:rsidR="000B61D8" w:rsidRPr="002F6DDE">
              <w:rPr>
                <w:noProof/>
                <w:webHidden/>
                <w:sz w:val="18"/>
                <w:szCs w:val="18"/>
              </w:rPr>
              <w:fldChar w:fldCharType="end"/>
            </w:r>
          </w:hyperlink>
        </w:p>
        <w:p w14:paraId="5CAEFF57" w14:textId="111BB7F1" w:rsidR="000B61D8" w:rsidRPr="002F6DDE" w:rsidRDefault="006C71AA">
          <w:pPr>
            <w:pStyle w:val="Spistreci1"/>
            <w:rPr>
              <w:rFonts w:asciiTheme="minorHAnsi" w:eastAsiaTheme="minorEastAsia" w:hAnsiTheme="minorHAnsi" w:cstheme="minorBidi"/>
              <w:noProof/>
              <w:sz w:val="18"/>
              <w:szCs w:val="18"/>
            </w:rPr>
          </w:pPr>
          <w:hyperlink w:anchor="_Toc93908566" w:history="1">
            <w:r w:rsidR="000B61D8" w:rsidRPr="002F6DDE">
              <w:rPr>
                <w:rStyle w:val="Hipercze"/>
                <w:rFonts w:cstheme="minorHAnsi"/>
                <w:noProof/>
                <w:sz w:val="18"/>
                <w:szCs w:val="18"/>
              </w:rPr>
              <w:t xml:space="preserve">ROZDZIAŁ X – Oferty wspólne – </w:t>
            </w:r>
            <w:r w:rsidR="000B61D8" w:rsidRPr="002F6DDE">
              <w:rPr>
                <w:rStyle w:val="Hipercze"/>
                <w:rFonts w:eastAsiaTheme="minorHAnsi" w:cstheme="minorHAnsi"/>
                <w:noProof/>
                <w:sz w:val="18"/>
                <w:szCs w:val="18"/>
                <w:lang w:eastAsia="en-US"/>
              </w:rPr>
              <w:t>Niniejszy zapis obowiązuje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_Toc93908566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14</w:t>
            </w:r>
            <w:r w:rsidR="000B61D8" w:rsidRPr="002F6DDE">
              <w:rPr>
                <w:noProof/>
                <w:webHidden/>
                <w:sz w:val="18"/>
                <w:szCs w:val="18"/>
              </w:rPr>
              <w:fldChar w:fldCharType="end"/>
            </w:r>
          </w:hyperlink>
        </w:p>
        <w:p w14:paraId="40868A31" w14:textId="6F6C5A7C" w:rsidR="000B61D8" w:rsidRPr="002F6DDE" w:rsidRDefault="006C71AA">
          <w:pPr>
            <w:pStyle w:val="Spistreci1"/>
            <w:rPr>
              <w:rFonts w:asciiTheme="minorHAnsi" w:eastAsiaTheme="minorEastAsia" w:hAnsiTheme="minorHAnsi" w:cstheme="minorBidi"/>
              <w:noProof/>
              <w:sz w:val="18"/>
              <w:szCs w:val="18"/>
            </w:rPr>
          </w:pPr>
          <w:hyperlink w:anchor="_Toc93908567" w:history="1">
            <w:r w:rsidR="000B61D8" w:rsidRPr="002F6DDE">
              <w:rPr>
                <w:rStyle w:val="Hipercze"/>
                <w:rFonts w:cstheme="minorHAnsi"/>
                <w:noProof/>
                <w:sz w:val="18"/>
                <w:szCs w:val="18"/>
              </w:rPr>
              <w:t>ROZDZIAŁ XI – Miejsce oraz termin składania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_Toc93908567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15</w:t>
            </w:r>
            <w:r w:rsidR="000B61D8" w:rsidRPr="002F6DDE">
              <w:rPr>
                <w:noProof/>
                <w:webHidden/>
                <w:sz w:val="18"/>
                <w:szCs w:val="18"/>
              </w:rPr>
              <w:fldChar w:fldCharType="end"/>
            </w:r>
          </w:hyperlink>
        </w:p>
        <w:p w14:paraId="04704EA0" w14:textId="2AD84142" w:rsidR="000B61D8" w:rsidRPr="002F6DDE" w:rsidRDefault="006C71AA">
          <w:pPr>
            <w:pStyle w:val="Spistreci1"/>
            <w:rPr>
              <w:rFonts w:asciiTheme="minorHAnsi" w:eastAsiaTheme="minorEastAsia" w:hAnsiTheme="minorHAnsi" w:cstheme="minorBidi"/>
              <w:noProof/>
              <w:sz w:val="18"/>
              <w:szCs w:val="18"/>
            </w:rPr>
          </w:pPr>
          <w:hyperlink w:anchor="_Toc93908568" w:history="1">
            <w:r w:rsidR="000B61D8" w:rsidRPr="002F6DDE">
              <w:rPr>
                <w:rStyle w:val="Hipercze"/>
                <w:rFonts w:cstheme="minorHAnsi"/>
                <w:noProof/>
                <w:sz w:val="18"/>
                <w:szCs w:val="18"/>
              </w:rPr>
              <w:t>ROZDZIAŁ XII – Termin związania ofertą</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_Toc93908568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15</w:t>
            </w:r>
            <w:r w:rsidR="000B61D8" w:rsidRPr="002F6DDE">
              <w:rPr>
                <w:noProof/>
                <w:webHidden/>
                <w:sz w:val="18"/>
                <w:szCs w:val="18"/>
              </w:rPr>
              <w:fldChar w:fldCharType="end"/>
            </w:r>
          </w:hyperlink>
        </w:p>
        <w:p w14:paraId="6384F4EA" w14:textId="454C3E58" w:rsidR="000B61D8" w:rsidRPr="002F6DDE" w:rsidRDefault="006C71AA">
          <w:pPr>
            <w:pStyle w:val="Spistreci1"/>
            <w:rPr>
              <w:rFonts w:asciiTheme="minorHAnsi" w:eastAsiaTheme="minorEastAsia" w:hAnsiTheme="minorHAnsi" w:cstheme="minorBidi"/>
              <w:noProof/>
              <w:sz w:val="18"/>
              <w:szCs w:val="18"/>
            </w:rPr>
          </w:pPr>
          <w:hyperlink w:anchor="_Toc93908569" w:history="1">
            <w:r w:rsidR="000B61D8" w:rsidRPr="002F6DDE">
              <w:rPr>
                <w:rStyle w:val="Hipercze"/>
                <w:rFonts w:cstheme="minorHAnsi"/>
                <w:noProof/>
                <w:sz w:val="18"/>
                <w:szCs w:val="18"/>
              </w:rPr>
              <w:t>ROZDZIAŁ XIII – Opis sposobu obliczenia ceny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_Toc93908569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16</w:t>
            </w:r>
            <w:r w:rsidR="000B61D8" w:rsidRPr="002F6DDE">
              <w:rPr>
                <w:noProof/>
                <w:webHidden/>
                <w:sz w:val="18"/>
                <w:szCs w:val="18"/>
              </w:rPr>
              <w:fldChar w:fldCharType="end"/>
            </w:r>
          </w:hyperlink>
        </w:p>
        <w:p w14:paraId="7EB495F6" w14:textId="190086BF" w:rsidR="000B61D8" w:rsidRPr="002F6DDE" w:rsidRDefault="006C71AA">
          <w:pPr>
            <w:pStyle w:val="Spistreci1"/>
            <w:rPr>
              <w:rFonts w:asciiTheme="minorHAnsi" w:eastAsiaTheme="minorEastAsia" w:hAnsiTheme="minorHAnsi" w:cstheme="minorBidi"/>
              <w:noProof/>
              <w:sz w:val="18"/>
              <w:szCs w:val="18"/>
            </w:rPr>
          </w:pPr>
          <w:hyperlink w:anchor="_Toc93908570" w:history="1">
            <w:r w:rsidR="000B61D8" w:rsidRPr="002F6DDE">
              <w:rPr>
                <w:rStyle w:val="Hipercze"/>
                <w:rFonts w:cstheme="minorHAnsi"/>
                <w:noProof/>
                <w:sz w:val="18"/>
                <w:szCs w:val="18"/>
              </w:rPr>
              <w:t>ROZDZIAŁ XIV – Kryteria oceny ofert</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_Toc93908570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16</w:t>
            </w:r>
            <w:r w:rsidR="000B61D8" w:rsidRPr="002F6DDE">
              <w:rPr>
                <w:noProof/>
                <w:webHidden/>
                <w:sz w:val="18"/>
                <w:szCs w:val="18"/>
              </w:rPr>
              <w:fldChar w:fldCharType="end"/>
            </w:r>
          </w:hyperlink>
        </w:p>
        <w:p w14:paraId="70EA0037" w14:textId="443DF985" w:rsidR="000B61D8" w:rsidRPr="002F6DDE" w:rsidRDefault="006C71AA">
          <w:pPr>
            <w:pStyle w:val="Spistreci1"/>
            <w:rPr>
              <w:rFonts w:asciiTheme="minorHAnsi" w:eastAsiaTheme="minorEastAsia" w:hAnsiTheme="minorHAnsi" w:cstheme="minorBidi"/>
              <w:noProof/>
              <w:sz w:val="18"/>
              <w:szCs w:val="18"/>
            </w:rPr>
          </w:pPr>
          <w:hyperlink w:anchor="_Toc93908571" w:history="1">
            <w:r w:rsidR="000B61D8" w:rsidRPr="002F6DDE">
              <w:rPr>
                <w:rStyle w:val="Hipercze"/>
                <w:rFonts w:cstheme="minorHAnsi"/>
                <w:noProof/>
                <w:sz w:val="18"/>
                <w:szCs w:val="18"/>
              </w:rPr>
              <w:t>ROZDZIAŁ XV – Otwarcie ofert i ocena kompletności ofert w celu spełnienia wymogów warunków zamówienia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_Toc93908571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17</w:t>
            </w:r>
            <w:r w:rsidR="000B61D8" w:rsidRPr="002F6DDE">
              <w:rPr>
                <w:noProof/>
                <w:webHidden/>
                <w:sz w:val="18"/>
                <w:szCs w:val="18"/>
              </w:rPr>
              <w:fldChar w:fldCharType="end"/>
            </w:r>
          </w:hyperlink>
        </w:p>
        <w:p w14:paraId="5C1735F0" w14:textId="189A3CA2" w:rsidR="000B61D8" w:rsidRPr="002F6DDE" w:rsidRDefault="006C71AA">
          <w:pPr>
            <w:pStyle w:val="Spistreci1"/>
            <w:rPr>
              <w:rFonts w:asciiTheme="minorHAnsi" w:eastAsiaTheme="minorEastAsia" w:hAnsiTheme="minorHAnsi" w:cstheme="minorBidi"/>
              <w:noProof/>
              <w:sz w:val="18"/>
              <w:szCs w:val="18"/>
            </w:rPr>
          </w:pPr>
          <w:hyperlink w:anchor="_Toc93908572" w:history="1">
            <w:r w:rsidR="000B61D8" w:rsidRPr="002F6DDE">
              <w:rPr>
                <w:rStyle w:val="Hipercze"/>
                <w:rFonts w:cstheme="minorHAnsi"/>
                <w:noProof/>
                <w:sz w:val="18"/>
                <w:szCs w:val="18"/>
              </w:rPr>
              <w:t>ROZDZIAŁ XVI – Negocjacje</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_Toc93908572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17</w:t>
            </w:r>
            <w:r w:rsidR="000B61D8" w:rsidRPr="002F6DDE">
              <w:rPr>
                <w:noProof/>
                <w:webHidden/>
                <w:sz w:val="18"/>
                <w:szCs w:val="18"/>
              </w:rPr>
              <w:fldChar w:fldCharType="end"/>
            </w:r>
          </w:hyperlink>
        </w:p>
        <w:p w14:paraId="017D310D" w14:textId="7014DA1B" w:rsidR="000B61D8" w:rsidRPr="002F6DDE" w:rsidRDefault="006C71AA">
          <w:pPr>
            <w:pStyle w:val="Spistreci1"/>
            <w:rPr>
              <w:rFonts w:asciiTheme="minorHAnsi" w:eastAsiaTheme="minorEastAsia" w:hAnsiTheme="minorHAnsi" w:cstheme="minorBidi"/>
              <w:noProof/>
              <w:sz w:val="18"/>
              <w:szCs w:val="18"/>
            </w:rPr>
          </w:pPr>
          <w:hyperlink w:anchor="_Toc93908573" w:history="1">
            <w:r w:rsidR="000B61D8" w:rsidRPr="002F6DDE">
              <w:rPr>
                <w:rStyle w:val="Hipercze"/>
                <w:rFonts w:cstheme="minorHAnsi"/>
                <w:noProof/>
                <w:sz w:val="18"/>
                <w:szCs w:val="18"/>
              </w:rPr>
              <w:t xml:space="preserve">ROZDZIAŁ XVII – Aukcja elektroniczna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_Toc93908573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18</w:t>
            </w:r>
            <w:r w:rsidR="000B61D8" w:rsidRPr="002F6DDE">
              <w:rPr>
                <w:noProof/>
                <w:webHidden/>
                <w:sz w:val="18"/>
                <w:szCs w:val="18"/>
              </w:rPr>
              <w:fldChar w:fldCharType="end"/>
            </w:r>
          </w:hyperlink>
        </w:p>
        <w:p w14:paraId="3ACF72AD" w14:textId="6B00340B" w:rsidR="000B61D8" w:rsidRPr="002F6DDE" w:rsidRDefault="006C71AA">
          <w:pPr>
            <w:pStyle w:val="Spistreci1"/>
            <w:rPr>
              <w:rFonts w:asciiTheme="minorHAnsi" w:eastAsiaTheme="minorEastAsia" w:hAnsiTheme="minorHAnsi" w:cstheme="minorBidi"/>
              <w:noProof/>
              <w:sz w:val="18"/>
              <w:szCs w:val="18"/>
            </w:rPr>
          </w:pPr>
          <w:hyperlink w:anchor="_Toc93908574" w:history="1">
            <w:r w:rsidR="000B61D8" w:rsidRPr="002F6DDE">
              <w:rPr>
                <w:rStyle w:val="Hipercze"/>
                <w:rFonts w:cstheme="minorHAnsi"/>
                <w:noProof/>
                <w:sz w:val="18"/>
                <w:szCs w:val="18"/>
              </w:rPr>
              <w:t xml:space="preserve">ROZDZIAŁ XVIII – Regulamin aukcji elektronicznej na platformie zakupowej –  </w:t>
            </w:r>
            <w:r w:rsidR="000B61D8" w:rsidRPr="002F6DDE">
              <w:rPr>
                <w:rStyle w:val="Hipercze"/>
                <w:rFonts w:eastAsiaTheme="minorHAnsi" w:cstheme="minorHAnsi"/>
                <w:noProof/>
                <w:sz w:val="18"/>
                <w:szCs w:val="18"/>
                <w:lang w:eastAsia="en-US"/>
              </w:rPr>
              <w:t xml:space="preserve">Niniejszy zapis nie obowiązuje </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_Toc93908574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19</w:t>
            </w:r>
            <w:r w:rsidR="000B61D8" w:rsidRPr="002F6DDE">
              <w:rPr>
                <w:noProof/>
                <w:webHidden/>
                <w:sz w:val="18"/>
                <w:szCs w:val="18"/>
              </w:rPr>
              <w:fldChar w:fldCharType="end"/>
            </w:r>
          </w:hyperlink>
        </w:p>
        <w:p w14:paraId="436F1E1B" w14:textId="01D97C1E" w:rsidR="000B61D8" w:rsidRPr="002F6DDE" w:rsidRDefault="006C71AA">
          <w:pPr>
            <w:pStyle w:val="Spistreci1"/>
            <w:rPr>
              <w:rFonts w:asciiTheme="minorHAnsi" w:eastAsiaTheme="minorEastAsia" w:hAnsiTheme="minorHAnsi" w:cstheme="minorBidi"/>
              <w:noProof/>
              <w:sz w:val="18"/>
              <w:szCs w:val="18"/>
            </w:rPr>
          </w:pPr>
          <w:hyperlink w:anchor="_Toc93908575" w:history="1">
            <w:r w:rsidR="000B61D8" w:rsidRPr="002F6DDE">
              <w:rPr>
                <w:rStyle w:val="Hipercze"/>
                <w:rFonts w:cstheme="minorHAnsi"/>
                <w:noProof/>
                <w:sz w:val="18"/>
                <w:szCs w:val="18"/>
              </w:rPr>
              <w:t>ROZDZIAŁ XIX – Podstawy wykluczenia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_Toc93908575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21</w:t>
            </w:r>
            <w:r w:rsidR="000B61D8" w:rsidRPr="002F6DDE">
              <w:rPr>
                <w:noProof/>
                <w:webHidden/>
                <w:sz w:val="18"/>
                <w:szCs w:val="18"/>
              </w:rPr>
              <w:fldChar w:fldCharType="end"/>
            </w:r>
          </w:hyperlink>
        </w:p>
        <w:p w14:paraId="18E2CD26" w14:textId="0F7B3097" w:rsidR="000B61D8" w:rsidRPr="002F6DDE" w:rsidRDefault="006C71AA">
          <w:pPr>
            <w:pStyle w:val="Spistreci1"/>
            <w:rPr>
              <w:rFonts w:asciiTheme="minorHAnsi" w:eastAsiaTheme="minorEastAsia" w:hAnsiTheme="minorHAnsi" w:cstheme="minorBidi"/>
              <w:noProof/>
              <w:sz w:val="18"/>
              <w:szCs w:val="18"/>
            </w:rPr>
          </w:pPr>
          <w:hyperlink w:anchor="_Toc93908576" w:history="1">
            <w:r w:rsidR="000B61D8" w:rsidRPr="002F6DDE">
              <w:rPr>
                <w:rStyle w:val="Hipercze"/>
                <w:rFonts w:cstheme="minorHAnsi"/>
                <w:noProof/>
                <w:sz w:val="18"/>
                <w:szCs w:val="18"/>
              </w:rPr>
              <w:t>ROZDZIAŁ XX – Podstawy odrzucenia oferty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_Toc93908576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22</w:t>
            </w:r>
            <w:r w:rsidR="000B61D8" w:rsidRPr="002F6DDE">
              <w:rPr>
                <w:noProof/>
                <w:webHidden/>
                <w:sz w:val="18"/>
                <w:szCs w:val="18"/>
              </w:rPr>
              <w:fldChar w:fldCharType="end"/>
            </w:r>
          </w:hyperlink>
        </w:p>
        <w:p w14:paraId="4FE4EE64" w14:textId="0403D259" w:rsidR="000B61D8" w:rsidRPr="002F6DDE" w:rsidRDefault="006C71AA">
          <w:pPr>
            <w:pStyle w:val="Spistreci1"/>
            <w:rPr>
              <w:rFonts w:asciiTheme="minorHAnsi" w:eastAsiaTheme="minorEastAsia" w:hAnsiTheme="minorHAnsi" w:cstheme="minorBidi"/>
              <w:noProof/>
              <w:sz w:val="18"/>
              <w:szCs w:val="18"/>
            </w:rPr>
          </w:pPr>
          <w:hyperlink w:anchor="_Toc93908577" w:history="1">
            <w:r w:rsidR="000B61D8" w:rsidRPr="002F6DDE">
              <w:rPr>
                <w:rStyle w:val="Hipercze"/>
                <w:rFonts w:cstheme="minorHAnsi"/>
                <w:noProof/>
                <w:sz w:val="18"/>
                <w:szCs w:val="18"/>
              </w:rPr>
              <w:t>ROZDZIAŁ XXI – Unieważnienie postępowania</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_Toc93908577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23</w:t>
            </w:r>
            <w:r w:rsidR="000B61D8" w:rsidRPr="002F6DDE">
              <w:rPr>
                <w:noProof/>
                <w:webHidden/>
                <w:sz w:val="18"/>
                <w:szCs w:val="18"/>
              </w:rPr>
              <w:fldChar w:fldCharType="end"/>
            </w:r>
          </w:hyperlink>
        </w:p>
        <w:p w14:paraId="1C9A4607" w14:textId="21A9615F" w:rsidR="000B61D8" w:rsidRPr="002F6DDE" w:rsidRDefault="006C71AA">
          <w:pPr>
            <w:pStyle w:val="Spistreci1"/>
            <w:rPr>
              <w:rFonts w:asciiTheme="minorHAnsi" w:eastAsiaTheme="minorEastAsia" w:hAnsiTheme="minorHAnsi" w:cstheme="minorBidi"/>
              <w:noProof/>
              <w:sz w:val="18"/>
              <w:szCs w:val="18"/>
            </w:rPr>
          </w:pPr>
          <w:hyperlink w:anchor="_Toc93908578" w:history="1">
            <w:r w:rsidR="000B61D8" w:rsidRPr="002F6DDE">
              <w:rPr>
                <w:rStyle w:val="Hipercze"/>
                <w:rFonts w:cstheme="minorHAnsi"/>
                <w:noProof/>
                <w:sz w:val="18"/>
                <w:szCs w:val="18"/>
              </w:rPr>
              <w:t>ROZDZIAŁ XXII – Ocena Dostawców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_Toc93908578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23</w:t>
            </w:r>
            <w:r w:rsidR="000B61D8" w:rsidRPr="002F6DDE">
              <w:rPr>
                <w:noProof/>
                <w:webHidden/>
                <w:sz w:val="18"/>
                <w:szCs w:val="18"/>
              </w:rPr>
              <w:fldChar w:fldCharType="end"/>
            </w:r>
          </w:hyperlink>
        </w:p>
        <w:p w14:paraId="657D29E5" w14:textId="7A094676" w:rsidR="000B61D8" w:rsidRPr="002F6DDE" w:rsidRDefault="006C71AA">
          <w:pPr>
            <w:pStyle w:val="Spistreci1"/>
            <w:rPr>
              <w:rFonts w:asciiTheme="minorHAnsi" w:eastAsiaTheme="minorEastAsia" w:hAnsiTheme="minorHAnsi" w:cstheme="minorBidi"/>
              <w:noProof/>
              <w:sz w:val="18"/>
              <w:szCs w:val="18"/>
            </w:rPr>
          </w:pPr>
          <w:hyperlink w:anchor="_Toc93908579" w:history="1">
            <w:r w:rsidR="000B61D8" w:rsidRPr="002F6DDE">
              <w:rPr>
                <w:rStyle w:val="Hipercze"/>
                <w:rFonts w:cstheme="minorHAnsi"/>
                <w:noProof/>
                <w:sz w:val="18"/>
                <w:szCs w:val="18"/>
              </w:rPr>
              <w:t>ROZDZIAŁ XXIII – Podwykonawstwo</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_Toc93908579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24</w:t>
            </w:r>
            <w:r w:rsidR="000B61D8" w:rsidRPr="002F6DDE">
              <w:rPr>
                <w:noProof/>
                <w:webHidden/>
                <w:sz w:val="18"/>
                <w:szCs w:val="18"/>
              </w:rPr>
              <w:fldChar w:fldCharType="end"/>
            </w:r>
          </w:hyperlink>
        </w:p>
        <w:p w14:paraId="0DBD2E9B" w14:textId="50E10B9C" w:rsidR="000B61D8" w:rsidRPr="002F6DDE" w:rsidRDefault="006C71AA">
          <w:pPr>
            <w:pStyle w:val="Spistreci1"/>
            <w:rPr>
              <w:rFonts w:asciiTheme="minorHAnsi" w:eastAsiaTheme="minorEastAsia" w:hAnsiTheme="minorHAnsi" w:cstheme="minorBidi"/>
              <w:noProof/>
              <w:sz w:val="18"/>
              <w:szCs w:val="18"/>
            </w:rPr>
          </w:pPr>
          <w:hyperlink w:anchor="_Toc93908580" w:history="1">
            <w:r w:rsidR="000B61D8" w:rsidRPr="002F6DDE">
              <w:rPr>
                <w:rStyle w:val="Hipercze"/>
                <w:rFonts w:cstheme="minorHAnsi"/>
                <w:noProof/>
                <w:sz w:val="18"/>
                <w:szCs w:val="18"/>
              </w:rPr>
              <w:t>ROZDZIAŁ XXIV – Formalności jakich Zamawiający dopełni po wyborze oferty w celu zawarcia umowy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_Toc93908580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25</w:t>
            </w:r>
            <w:r w:rsidR="000B61D8" w:rsidRPr="002F6DDE">
              <w:rPr>
                <w:noProof/>
                <w:webHidden/>
                <w:sz w:val="18"/>
                <w:szCs w:val="18"/>
              </w:rPr>
              <w:fldChar w:fldCharType="end"/>
            </w:r>
          </w:hyperlink>
        </w:p>
        <w:p w14:paraId="2DB19FD1" w14:textId="64874B7E" w:rsidR="000B61D8" w:rsidRPr="002F6DDE" w:rsidRDefault="006C71AA">
          <w:pPr>
            <w:pStyle w:val="Spistreci1"/>
            <w:rPr>
              <w:rFonts w:asciiTheme="minorHAnsi" w:eastAsiaTheme="minorEastAsia" w:hAnsiTheme="minorHAnsi" w:cstheme="minorBidi"/>
              <w:noProof/>
              <w:sz w:val="18"/>
              <w:szCs w:val="18"/>
            </w:rPr>
          </w:pPr>
          <w:hyperlink w:anchor="_Toc93908581" w:history="1">
            <w:r w:rsidR="000B61D8" w:rsidRPr="002F6DDE">
              <w:rPr>
                <w:rStyle w:val="Hipercze"/>
                <w:rFonts w:cstheme="minorHAnsi"/>
                <w:noProof/>
                <w:sz w:val="18"/>
                <w:szCs w:val="18"/>
              </w:rPr>
              <w:t>ROZDZIAŁ XXV – Klauzula informacyjna RODO</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_Toc93908581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25</w:t>
            </w:r>
            <w:r w:rsidR="000B61D8" w:rsidRPr="002F6DDE">
              <w:rPr>
                <w:noProof/>
                <w:webHidden/>
                <w:sz w:val="18"/>
                <w:szCs w:val="18"/>
              </w:rPr>
              <w:fldChar w:fldCharType="end"/>
            </w:r>
          </w:hyperlink>
        </w:p>
        <w:p w14:paraId="124CCE8C" w14:textId="35680939" w:rsidR="000B61D8" w:rsidRPr="002F6DDE" w:rsidRDefault="006C71AA">
          <w:pPr>
            <w:pStyle w:val="Spistreci1"/>
            <w:rPr>
              <w:rFonts w:asciiTheme="minorHAnsi" w:eastAsiaTheme="minorEastAsia" w:hAnsiTheme="minorHAnsi" w:cstheme="minorBidi"/>
              <w:noProof/>
              <w:sz w:val="18"/>
              <w:szCs w:val="18"/>
            </w:rPr>
          </w:pPr>
          <w:hyperlink w:anchor="_Toc93908582" w:history="1">
            <w:r w:rsidR="000B61D8" w:rsidRPr="002F6DDE">
              <w:rPr>
                <w:rStyle w:val="Hipercze"/>
                <w:rFonts w:cstheme="minorHAnsi"/>
                <w:noProof/>
                <w:sz w:val="18"/>
                <w:szCs w:val="18"/>
              </w:rPr>
              <w:t>ROZDZIAŁ XXVI – Wykaz załączników</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_Toc93908582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27</w:t>
            </w:r>
            <w:r w:rsidR="000B61D8" w:rsidRPr="002F6DDE">
              <w:rPr>
                <w:noProof/>
                <w:webHidden/>
                <w:sz w:val="18"/>
                <w:szCs w:val="18"/>
              </w:rPr>
              <w:fldChar w:fldCharType="end"/>
            </w:r>
          </w:hyperlink>
        </w:p>
        <w:p w14:paraId="279C9E7D" w14:textId="7336B17C" w:rsidR="000B61D8" w:rsidRPr="002F6DDE" w:rsidRDefault="006C71AA">
          <w:pPr>
            <w:pStyle w:val="Spistreci1"/>
            <w:rPr>
              <w:rFonts w:asciiTheme="minorHAnsi" w:eastAsiaTheme="minorEastAsia" w:hAnsiTheme="minorHAnsi" w:cstheme="minorBidi"/>
              <w:noProof/>
              <w:sz w:val="18"/>
              <w:szCs w:val="18"/>
            </w:rPr>
          </w:pPr>
          <w:hyperlink w:anchor="_Toc93908583" w:history="1">
            <w:r w:rsidR="000B61D8" w:rsidRPr="002F6DDE">
              <w:rPr>
                <w:rStyle w:val="Hipercze"/>
                <w:rFonts w:cstheme="minorHAnsi"/>
                <w:noProof/>
                <w:sz w:val="18"/>
                <w:szCs w:val="18"/>
              </w:rPr>
              <w:t>CZĘŚĆ DRUGA – PROJEKT UMOWY</w:t>
            </w:r>
            <w:r w:rsidR="000B61D8" w:rsidRPr="002F6DDE">
              <w:rPr>
                <w:noProof/>
                <w:webHidden/>
                <w:sz w:val="18"/>
                <w:szCs w:val="18"/>
              </w:rPr>
              <w:tab/>
            </w:r>
            <w:r w:rsidR="000B61D8" w:rsidRPr="002F6DDE">
              <w:rPr>
                <w:noProof/>
                <w:webHidden/>
                <w:sz w:val="18"/>
                <w:szCs w:val="18"/>
              </w:rPr>
              <w:fldChar w:fldCharType="begin"/>
            </w:r>
            <w:r w:rsidR="000B61D8" w:rsidRPr="002F6DDE">
              <w:rPr>
                <w:noProof/>
                <w:webHidden/>
                <w:sz w:val="18"/>
                <w:szCs w:val="18"/>
              </w:rPr>
              <w:instrText xml:space="preserve"> PAGEREF _Toc93908583 \h </w:instrText>
            </w:r>
            <w:r w:rsidR="000B61D8" w:rsidRPr="002F6DDE">
              <w:rPr>
                <w:noProof/>
                <w:webHidden/>
                <w:sz w:val="18"/>
                <w:szCs w:val="18"/>
              </w:rPr>
            </w:r>
            <w:r w:rsidR="000B61D8" w:rsidRPr="002F6DDE">
              <w:rPr>
                <w:noProof/>
                <w:webHidden/>
                <w:sz w:val="18"/>
                <w:szCs w:val="18"/>
              </w:rPr>
              <w:fldChar w:fldCharType="separate"/>
            </w:r>
            <w:r>
              <w:rPr>
                <w:noProof/>
                <w:webHidden/>
                <w:sz w:val="18"/>
                <w:szCs w:val="18"/>
              </w:rPr>
              <w:t>36</w:t>
            </w:r>
            <w:r w:rsidR="000B61D8" w:rsidRPr="002F6DDE">
              <w:rPr>
                <w:noProof/>
                <w:webHidden/>
                <w:sz w:val="18"/>
                <w:szCs w:val="18"/>
              </w:rPr>
              <w:fldChar w:fldCharType="end"/>
            </w:r>
          </w:hyperlink>
        </w:p>
        <w:p w14:paraId="3E78DBC8" w14:textId="1CB049B5" w:rsidR="000B61D8" w:rsidRPr="002F6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3D944E3D" w14:textId="59D8578E" w:rsidR="000B61D8" w:rsidRPr="002F6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7D8A580B" w14:textId="56A00B66" w:rsidR="000B61D8" w:rsidRDefault="000B61D8">
          <w:pPr>
            <w:pStyle w:val="Spistreci2"/>
            <w:tabs>
              <w:tab w:val="left" w:pos="1100"/>
              <w:tab w:val="right" w:leader="dot" w:pos="9911"/>
            </w:tabs>
            <w:rPr>
              <w:rFonts w:asciiTheme="minorHAnsi" w:eastAsiaTheme="minorEastAsia" w:hAnsiTheme="minorHAnsi" w:cstheme="minorBidi"/>
              <w:noProof/>
              <w:sz w:val="22"/>
              <w:szCs w:val="22"/>
            </w:rPr>
          </w:pPr>
        </w:p>
        <w:p w14:paraId="1544A0CE" w14:textId="105CAAE1" w:rsidR="00AD2C0E" w:rsidRPr="00942809" w:rsidRDefault="001A57CD" w:rsidP="002F6DDE">
          <w:pPr>
            <w:pStyle w:val="Spistreci2"/>
            <w:tabs>
              <w:tab w:val="left" w:pos="1100"/>
              <w:tab w:val="right" w:leader="dot" w:pos="9911"/>
            </w:tabs>
            <w:ind w:left="0"/>
            <w:rPr>
              <w:lang w:val="de-DE"/>
            </w:rPr>
          </w:pPr>
          <w:r w:rsidRPr="00942809">
            <w:rPr>
              <w:rFonts w:asciiTheme="minorHAnsi" w:hAnsiTheme="minorHAnsi" w:cstheme="minorHAnsi"/>
              <w:b/>
              <w:bCs/>
              <w:sz w:val="22"/>
              <w:szCs w:val="22"/>
            </w:rPr>
            <w:lastRenderedPageBreak/>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3908556"/>
            <w:r w:rsidRPr="00942809">
              <w:rPr>
                <w:rFonts w:asciiTheme="minorHAnsi" w:hAnsiTheme="minorHAnsi" w:cstheme="minorHAnsi"/>
                <w:sz w:val="22"/>
                <w:szCs w:val="22"/>
              </w:rPr>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390855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CD623A">
      <w:pPr>
        <w:pStyle w:val="Akapitzlist"/>
        <w:numPr>
          <w:ilvl w:val="1"/>
          <w:numId w:val="1"/>
        </w:numPr>
        <w:spacing w:before="120" w:after="120"/>
        <w:ind w:left="851" w:hanging="425"/>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CD623A">
      <w:pPr>
        <w:pStyle w:val="Akapitzlist"/>
        <w:numPr>
          <w:ilvl w:val="1"/>
          <w:numId w:val="1"/>
        </w:numPr>
        <w:spacing w:after="120"/>
        <w:ind w:left="851" w:hanging="425"/>
        <w:jc w:val="both"/>
        <w:rPr>
          <w:rFonts w:asciiTheme="minorHAnsi" w:hAnsiTheme="minorHAnsi" w:cstheme="minorHAnsi"/>
        </w:rPr>
      </w:pPr>
      <w:r w:rsidRPr="00942809">
        <w:rPr>
          <w:rFonts w:asciiTheme="minorHAnsi" w:hAnsiTheme="minorHAnsi" w:cstheme="minorHAnsi"/>
        </w:rPr>
        <w:t xml:space="preserve">Do postępowania </w:t>
      </w:r>
      <w:r w:rsidRPr="00374094">
        <w:rPr>
          <w:rFonts w:asciiTheme="minorHAnsi" w:hAnsiTheme="minorHAnsi" w:cstheme="minorHAnsi"/>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CD623A">
      <w:pPr>
        <w:pStyle w:val="Akapitzlist"/>
        <w:numPr>
          <w:ilvl w:val="1"/>
          <w:numId w:val="1"/>
        </w:numPr>
        <w:spacing w:before="120" w:after="120"/>
        <w:ind w:left="851"/>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60A7C101" w:rsidR="00C53FBE" w:rsidRPr="00F85B54" w:rsidRDefault="00A76395" w:rsidP="00CD623A">
      <w:pPr>
        <w:pStyle w:val="Akapitzlist"/>
        <w:spacing w:after="120"/>
        <w:ind w:left="2127"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4100/JW00/31/KZ/2022/0000007432</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390855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304EAD90" w14:textId="5F9D968B" w:rsidR="00C353D0" w:rsidRDefault="00200204" w:rsidP="00B34F8C">
      <w:pPr>
        <w:pStyle w:val="Akapitzlist"/>
        <w:numPr>
          <w:ilvl w:val="0"/>
          <w:numId w:val="51"/>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53CCA">
        <w:rPr>
          <w:rFonts w:asciiTheme="minorHAnsi" w:hAnsiTheme="minorHAnsi" w:cstheme="minorHAnsi"/>
          <w:b/>
        </w:rPr>
        <w:t xml:space="preserve"> wykonanie wraz z</w:t>
      </w:r>
      <w:r w:rsidR="00F46A19">
        <w:rPr>
          <w:rFonts w:asciiTheme="minorHAnsi" w:hAnsiTheme="minorHAnsi" w:cstheme="minorHAnsi"/>
          <w:b/>
        </w:rPr>
        <w:t xml:space="preserve"> </w:t>
      </w:r>
      <w:r>
        <w:rPr>
          <w:rFonts w:asciiTheme="minorHAnsi" w:hAnsiTheme="minorHAnsi" w:cstheme="minorHAnsi"/>
          <w:b/>
        </w:rPr>
        <w:t>dostaw</w:t>
      </w:r>
      <w:r w:rsidR="00553CCA">
        <w:rPr>
          <w:rFonts w:asciiTheme="minorHAnsi" w:hAnsiTheme="minorHAnsi" w:cstheme="minorHAnsi"/>
          <w:b/>
        </w:rPr>
        <w:t>ą</w:t>
      </w:r>
      <w:r w:rsidR="00450222">
        <w:rPr>
          <w:rFonts w:asciiTheme="minorHAnsi" w:hAnsiTheme="minorHAnsi" w:cstheme="minorHAnsi"/>
          <w:b/>
        </w:rPr>
        <w:t xml:space="preserve"> </w:t>
      </w:r>
      <w:r w:rsidR="00597985" w:rsidRPr="00597985">
        <w:rPr>
          <w:rFonts w:asciiTheme="minorHAnsi" w:hAnsiTheme="minorHAnsi" w:cstheme="minorHAnsi"/>
          <w:b/>
          <w:bCs/>
        </w:rPr>
        <w:t>tulei NIHARD I przelewu do hydrocyklonów</w:t>
      </w:r>
      <w:r w:rsidR="00597985" w:rsidRPr="00597985">
        <w:rPr>
          <w:rFonts w:asciiTheme="minorHAnsi" w:hAnsiTheme="minorHAnsi" w:cstheme="minorHAnsi"/>
          <w:b/>
        </w:rPr>
        <w:t xml:space="preserve"> </w:t>
      </w:r>
      <w:r w:rsidR="00597985">
        <w:rPr>
          <w:rFonts w:asciiTheme="minorHAnsi" w:hAnsiTheme="minorHAnsi" w:cstheme="minorHAnsi"/>
          <w:b/>
        </w:rPr>
        <w:t>zgodnie z rysunkiem technicznym, stanowiącym załącznik do Ogłoszenia.</w:t>
      </w:r>
    </w:p>
    <w:p w14:paraId="53DF45D3" w14:textId="77777777" w:rsidR="00C353D0" w:rsidRDefault="00C353D0" w:rsidP="002F6DDE">
      <w:pPr>
        <w:rPr>
          <w:rFonts w:asciiTheme="minorHAnsi" w:hAnsiTheme="minorHAnsi" w:cstheme="minorHAnsi"/>
          <w:b/>
        </w:rPr>
      </w:pPr>
    </w:p>
    <w:p w14:paraId="73ADD9A0" w14:textId="77777777" w:rsidR="00D371C4" w:rsidRPr="00553CCA" w:rsidRDefault="00D371C4" w:rsidP="00553CCA">
      <w:pPr>
        <w:rPr>
          <w:rFonts w:asciiTheme="minorHAnsi" w:hAnsiTheme="minorHAnsi" w:cstheme="minorHAnsi"/>
          <w:b/>
        </w:rPr>
      </w:pPr>
    </w:p>
    <w:p w14:paraId="697EC7E7" w14:textId="29EEEC41" w:rsidR="00CA2582" w:rsidRPr="00CF3C90" w:rsidRDefault="00331A60" w:rsidP="00B34F8C">
      <w:pPr>
        <w:pStyle w:val="Akapitzlist"/>
        <w:numPr>
          <w:ilvl w:val="0"/>
          <w:numId w:val="51"/>
        </w:numPr>
      </w:pPr>
      <w:r w:rsidRPr="00CF3C90">
        <w:rPr>
          <w:b/>
        </w:rPr>
        <w:t>Termin realizacji zamówienia:</w:t>
      </w:r>
      <w:r w:rsidR="00EE7176" w:rsidRPr="00CF3C90">
        <w:rPr>
          <w:b/>
        </w:rPr>
        <w:t xml:space="preserve"> </w:t>
      </w:r>
      <w:r w:rsidR="00597985">
        <w:rPr>
          <w:b/>
        </w:rPr>
        <w:t>4</w:t>
      </w:r>
      <w:r w:rsidR="00D371C4">
        <w:rPr>
          <w:b/>
        </w:rPr>
        <w:t xml:space="preserve"> </w:t>
      </w:r>
      <w:r w:rsidR="00F33310" w:rsidRPr="00CF3C90">
        <w:rPr>
          <w:b/>
        </w:rPr>
        <w:t>tygodni</w:t>
      </w:r>
      <w:r w:rsidR="00597985">
        <w:rPr>
          <w:b/>
        </w:rPr>
        <w:t>e</w:t>
      </w:r>
      <w:r w:rsidR="00F33310" w:rsidRPr="00CF3C90">
        <w:rPr>
          <w:b/>
        </w:rPr>
        <w:t xml:space="preserve"> od daty podpisania Umowy.</w:t>
      </w:r>
    </w:p>
    <w:p w14:paraId="5761B0B5" w14:textId="432C9535" w:rsidR="00423EBB" w:rsidRPr="0011220C" w:rsidRDefault="00390BE4" w:rsidP="00B34F8C">
      <w:pPr>
        <w:pStyle w:val="Akapitzlist"/>
        <w:numPr>
          <w:ilvl w:val="0"/>
          <w:numId w:val="51"/>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390855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B34F8C">
      <w:pPr>
        <w:pStyle w:val="Akapitzlist"/>
        <w:numPr>
          <w:ilvl w:val="0"/>
          <w:numId w:val="11"/>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B34F8C">
      <w:pPr>
        <w:pStyle w:val="Akapitzlist"/>
        <w:numPr>
          <w:ilvl w:val="0"/>
          <w:numId w:val="11"/>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B34F8C">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B34F8C">
      <w:pPr>
        <w:numPr>
          <w:ilvl w:val="0"/>
          <w:numId w:val="11"/>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390856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2FDB3FA" w14:textId="769C744D" w:rsidR="00CA2582" w:rsidRPr="00460EC7" w:rsidRDefault="00AF338A" w:rsidP="002F6DDE">
      <w:pPr>
        <w:numPr>
          <w:ilvl w:val="2"/>
          <w:numId w:val="8"/>
        </w:numPr>
        <w:spacing w:before="120" w:after="120" w:line="276" w:lineRule="auto"/>
        <w:ind w:left="1701" w:hanging="708"/>
        <w:jc w:val="both"/>
        <w:rPr>
          <w:rFonts w:asciiTheme="minorHAnsi" w:eastAsiaTheme="minorHAnsi" w:hAnsiTheme="minorHAnsi" w:cstheme="minorHAnsi"/>
          <w:i/>
          <w:strike/>
          <w:sz w:val="22"/>
          <w:szCs w:val="22"/>
          <w:u w:val="single"/>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D41C510" w14:textId="1DF0C741" w:rsidR="00D371C4" w:rsidRPr="00B7540C" w:rsidRDefault="00144E54" w:rsidP="00B7540C">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 xml:space="preserve">ych płatności lub wstrzymanie </w:t>
      </w:r>
    </w:p>
    <w:p w14:paraId="200544F9" w14:textId="0C5E0A1F" w:rsidR="00C353D0" w:rsidRPr="002F6DDE" w:rsidRDefault="000166AD" w:rsidP="00FC5C39">
      <w:pPr>
        <w:tabs>
          <w:tab w:val="left" w:pos="1985"/>
        </w:tabs>
        <w:spacing w:before="120" w:line="276" w:lineRule="auto"/>
        <w:ind w:left="1701"/>
        <w:jc w:val="both"/>
        <w:rPr>
          <w:rFonts w:asciiTheme="minorHAnsi" w:eastAsiaTheme="minorHAnsi" w:hAnsiTheme="minorHAnsi" w:cstheme="minorHAnsi"/>
          <w:i/>
          <w:sz w:val="22"/>
          <w:szCs w:val="22"/>
          <w:u w:val="single"/>
          <w:lang w:eastAsia="en-US"/>
        </w:rPr>
      </w:pPr>
      <w:r w:rsidRPr="00F85B54">
        <w:rPr>
          <w:rFonts w:asciiTheme="minorHAnsi" w:eastAsiaTheme="minorHAnsi" w:hAnsiTheme="minorHAnsi" w:cstheme="minorHAnsi"/>
          <w:strike/>
          <w:sz w:val="22"/>
          <w:szCs w:val="22"/>
          <w:lang w:eastAsia="en-US"/>
        </w:rPr>
        <w:t>w </w:t>
      </w:r>
      <w:r w:rsidR="00144E54"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0B142CBF"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29630E9" w14:textId="1D1E8003" w:rsidR="000B61D8" w:rsidRDefault="00680C36">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p>
    <w:p w14:paraId="7908C09F" w14:textId="570FFAA0" w:rsidR="00597985" w:rsidRDefault="00597985" w:rsidP="002F6DDE">
      <w:pPr>
        <w:spacing w:before="120" w:line="276" w:lineRule="auto"/>
        <w:ind w:left="992"/>
        <w:jc w:val="both"/>
        <w:rPr>
          <w:rFonts w:asciiTheme="minorHAnsi" w:eastAsiaTheme="minorHAnsi" w:hAnsiTheme="minorHAnsi" w:cstheme="minorHAnsi"/>
          <w:sz w:val="22"/>
          <w:szCs w:val="22"/>
          <w:lang w:eastAsia="en-US"/>
        </w:rPr>
      </w:pPr>
    </w:p>
    <w:p w14:paraId="1B0EB075" w14:textId="77777777" w:rsidR="00597985" w:rsidRDefault="00597985" w:rsidP="002F6DDE">
      <w:pPr>
        <w:spacing w:before="120" w:line="276" w:lineRule="auto"/>
        <w:ind w:left="992"/>
        <w:jc w:val="both"/>
        <w:rPr>
          <w:rFonts w:asciiTheme="minorHAnsi" w:eastAsiaTheme="minorHAnsi" w:hAnsiTheme="minorHAnsi" w:cstheme="minorHAnsi"/>
          <w:sz w:val="22"/>
          <w:szCs w:val="22"/>
          <w:lang w:eastAsia="en-US"/>
        </w:rPr>
      </w:pPr>
    </w:p>
    <w:p w14:paraId="364AC52F" w14:textId="77777777" w:rsidR="001A7A03" w:rsidRDefault="001A7A03" w:rsidP="002F6DDE">
      <w:pPr>
        <w:spacing w:before="120" w:line="276" w:lineRule="auto"/>
        <w:ind w:left="992"/>
        <w:jc w:val="both"/>
        <w:rPr>
          <w:rFonts w:asciiTheme="minorHAnsi" w:eastAsiaTheme="minorHAnsi" w:hAnsiTheme="minorHAnsi" w:cstheme="minorHAnsi"/>
          <w:sz w:val="22"/>
          <w:szCs w:val="22"/>
          <w:lang w:eastAsia="en-US"/>
        </w:rPr>
      </w:pPr>
    </w:p>
    <w:p w14:paraId="548D7BB4" w14:textId="533F1663" w:rsidR="00680C36" w:rsidRPr="00942809" w:rsidRDefault="00EC54FD" w:rsidP="002F6DDE">
      <w:pPr>
        <w:spacing w:before="120" w:line="276" w:lineRule="auto"/>
        <w:ind w:left="992"/>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0128918B" w14:textId="3621C643" w:rsidR="00742B84" w:rsidRPr="009E4D71" w:rsidRDefault="00680C36" w:rsidP="002F6DDE">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F7802A4" w14:textId="48BFC3A4" w:rsidR="00742B84" w:rsidRDefault="00E15DDA">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6C71AA"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278BB151" w14:textId="6F39215D" w:rsidR="00CA2582" w:rsidRDefault="006C71AA" w:rsidP="002F6DDE">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62D52F7D"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4ED60C5" w14:textId="51C840B4" w:rsidR="00D371C4" w:rsidRDefault="006C71AA" w:rsidP="00553CCA">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BD300B8" w:rsidR="002216C5" w:rsidRPr="00B21FCF" w:rsidRDefault="00680C36" w:rsidP="00FC5C39">
      <w:pPr>
        <w:tabs>
          <w:tab w:val="left" w:pos="1985"/>
        </w:tabs>
        <w:spacing w:before="120" w:after="120" w:line="276" w:lineRule="auto"/>
        <w:ind w:left="85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4AC21751" w14:textId="77777777" w:rsidR="00597985" w:rsidRPr="00553CCA" w:rsidRDefault="00597985" w:rsidP="00553CCA">
      <w:pPr>
        <w:tabs>
          <w:tab w:val="left" w:pos="1985"/>
        </w:tabs>
        <w:spacing w:before="120" w:after="120" w:line="276" w:lineRule="auto"/>
        <w:ind w:left="792"/>
        <w:jc w:val="both"/>
        <w:rPr>
          <w:rFonts w:asciiTheme="minorHAnsi" w:eastAsia="Tahoma,Bold" w:hAnsiTheme="minorHAnsi" w:cs="Tahoma,Bold"/>
          <w:bCs/>
          <w:strike/>
          <w:color w:val="000000" w:themeColor="text1"/>
        </w:rPr>
      </w:pPr>
    </w:p>
    <w:p w14:paraId="181B47C1" w14:textId="54D6AD45" w:rsidR="00742B84" w:rsidRPr="002F6DDE" w:rsidRDefault="00AE0988" w:rsidP="002F6DDE">
      <w:pPr>
        <w:numPr>
          <w:ilvl w:val="1"/>
          <w:numId w:val="8"/>
        </w:numPr>
        <w:tabs>
          <w:tab w:val="left" w:pos="1985"/>
        </w:tabs>
        <w:spacing w:before="120" w:after="120" w:line="276" w:lineRule="auto"/>
        <w:jc w:val="both"/>
        <w:rPr>
          <w:rFonts w:asciiTheme="minorHAnsi" w:eastAsia="Tahoma,Bold" w:hAnsiTheme="minorHAnsi" w:cs="Tahoma,Bold"/>
          <w:bCs/>
          <w:strike/>
          <w:color w:val="000000" w:themeColor="text1"/>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6C71AA"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7EA09E" w14:textId="361D422F" w:rsidR="00CA2582" w:rsidRPr="000B61D8" w:rsidRDefault="00680C36" w:rsidP="002F6DDE">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w:t>
      </w:r>
    </w:p>
    <w:p w14:paraId="6D907FA5" w14:textId="4C7444C2" w:rsidR="00A62A7A" w:rsidRPr="00942809" w:rsidRDefault="00290FB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niż 6 </w:t>
      </w:r>
      <w:r w:rsidR="00680C36"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00680C36" w:rsidRPr="00942809">
        <w:rPr>
          <w:rFonts w:asciiTheme="minorHAnsi" w:eastAsiaTheme="minorHAnsi" w:hAnsiTheme="minorHAnsi" w:cstheme="minorHAnsi"/>
          <w:sz w:val="22"/>
          <w:szCs w:val="22"/>
          <w:lang w:eastAsia="en-US"/>
        </w:rPr>
        <w:t>postępowaniu;</w:t>
      </w:r>
    </w:p>
    <w:p w14:paraId="183890AB" w14:textId="5A83CDBC" w:rsidR="00D371C4" w:rsidRPr="00553CCA" w:rsidRDefault="0028192F" w:rsidP="00553CCA">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1E73B6FA" w14:textId="351E9104" w:rsidR="000F7B2E" w:rsidRDefault="009732E3" w:rsidP="00FC5C39">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56FF628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390856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7C25AD" w14:textId="77777777" w:rsidR="00597985" w:rsidRDefault="00A15D4E" w:rsidP="00B34F8C">
      <w:pPr>
        <w:pStyle w:val="Akapitzlist"/>
        <w:widowControl w:val="0"/>
        <w:numPr>
          <w:ilvl w:val="0"/>
          <w:numId w:val="12"/>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t>
      </w:r>
    </w:p>
    <w:p w14:paraId="727807D6" w14:textId="77777777" w:rsidR="00597985" w:rsidRDefault="00597985" w:rsidP="00553CCA">
      <w:pPr>
        <w:pStyle w:val="Akapitzlist"/>
        <w:widowControl w:val="0"/>
        <w:shd w:val="clear" w:color="auto" w:fill="FFFFFF" w:themeFill="background1"/>
        <w:autoSpaceDE w:val="0"/>
        <w:autoSpaceDN w:val="0"/>
        <w:adjustRightInd w:val="0"/>
        <w:spacing w:before="120" w:after="120"/>
        <w:ind w:left="360"/>
        <w:contextualSpacing w:val="0"/>
        <w:jc w:val="both"/>
        <w:textAlignment w:val="baseline"/>
        <w:rPr>
          <w:rFonts w:asciiTheme="minorHAnsi" w:hAnsiTheme="minorHAnsi" w:cstheme="minorHAnsi"/>
          <w:lang w:eastAsia="ja-JP"/>
        </w:rPr>
      </w:pPr>
    </w:p>
    <w:p w14:paraId="0FF7EFBE" w14:textId="2C7A7F72" w:rsidR="00742B84" w:rsidRPr="00460EC7" w:rsidRDefault="00A15D4E" w:rsidP="00553CCA">
      <w:pPr>
        <w:pStyle w:val="Akapitzlist"/>
        <w:widowControl w:val="0"/>
        <w:shd w:val="clear" w:color="auto" w:fill="FFFFFF" w:themeFill="background1"/>
        <w:autoSpaceDE w:val="0"/>
        <w:autoSpaceDN w:val="0"/>
        <w:adjustRightInd w:val="0"/>
        <w:spacing w:before="120" w:after="120"/>
        <w:ind w:left="36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ofercie następujących oświadczeń i dokumentów:</w:t>
      </w:r>
    </w:p>
    <w:p w14:paraId="2B74D050" w14:textId="5088176F" w:rsidR="00583905" w:rsidRPr="00942809" w:rsidRDefault="00E42B0E" w:rsidP="00B34F8C">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B34F8C">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B34F8C">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B34F8C">
      <w:pPr>
        <w:pStyle w:val="Akapitzlist"/>
        <w:numPr>
          <w:ilvl w:val="1"/>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B34F8C">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B34F8C">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4F729555" w14:textId="576DD492" w:rsidR="00CA2582" w:rsidRPr="00460EC7" w:rsidRDefault="006E7565" w:rsidP="00460EC7">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w:t>
      </w:r>
    </w:p>
    <w:p w14:paraId="1FFFD131" w14:textId="245E4465" w:rsidR="006E7565" w:rsidRPr="009C50AA" w:rsidRDefault="006E7565" w:rsidP="00B34F8C">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właściwego organu – wystawione nie wcześniej niż 3 miesiące przed upływem terminu składania ofert;</w:t>
      </w:r>
    </w:p>
    <w:p w14:paraId="34091A25" w14:textId="390CA18C" w:rsidR="006E7565" w:rsidRPr="009C50AA" w:rsidRDefault="006E7565" w:rsidP="00B34F8C">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100B8A43" w14:textId="77777777" w:rsidR="00B961CE" w:rsidRPr="002F6DDE" w:rsidRDefault="004308DE" w:rsidP="00B34F8C">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 xml:space="preserve">stosownych zezwoleń właściwego organu administracji w zakresie gospodarowania odpadami – kopie zezwoleń potwierdzone za zgodność z oryginałem </w:t>
      </w:r>
    </w:p>
    <w:p w14:paraId="3402BB3C" w14:textId="77777777" w:rsidR="00B961CE" w:rsidRPr="002F6DDE" w:rsidRDefault="00B961CE" w:rsidP="00FC5C39">
      <w:pPr>
        <w:spacing w:line="276" w:lineRule="auto"/>
        <w:jc w:val="both"/>
        <w:rPr>
          <w:rFonts w:asciiTheme="minorHAnsi" w:eastAsiaTheme="minorHAnsi" w:hAnsiTheme="minorHAnsi" w:cstheme="minorHAnsi"/>
          <w:strike/>
          <w:sz w:val="22"/>
          <w:szCs w:val="22"/>
          <w:lang w:eastAsia="en-US"/>
        </w:rPr>
      </w:pPr>
    </w:p>
    <w:p w14:paraId="5C3CD302" w14:textId="26FC3179" w:rsidR="00E64B16" w:rsidRPr="00E25E9C" w:rsidRDefault="00E64B16" w:rsidP="00B34F8C">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oraz numer rejestrowy</w:t>
      </w:r>
      <w:r w:rsidR="00F352E2" w:rsidRPr="00E25E9C">
        <w:rPr>
          <w:rFonts w:asciiTheme="minorHAnsi" w:hAnsiTheme="minorHAnsi" w:cstheme="minorHAnsi"/>
          <w:strike/>
          <w:sz w:val="22"/>
          <w:szCs w:val="22"/>
        </w:rPr>
        <w:t xml:space="preserve"> w rejestrze BDO</w:t>
      </w:r>
      <w:r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6C71AA" w:rsidP="00B34F8C">
      <w:pPr>
        <w:numPr>
          <w:ilvl w:val="1"/>
          <w:numId w:val="12"/>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76D9478F" w14:textId="77777777" w:rsidR="00597985" w:rsidRDefault="00597985" w:rsidP="00553CCA">
      <w:pPr>
        <w:pStyle w:val="Tekstpodstawowywcity"/>
        <w:spacing w:before="60" w:after="60" w:line="276" w:lineRule="auto"/>
        <w:ind w:left="1134"/>
        <w:jc w:val="both"/>
        <w:rPr>
          <w:rFonts w:asciiTheme="minorHAnsi" w:hAnsiTheme="minorHAnsi" w:cstheme="minorHAnsi"/>
          <w:strike/>
          <w:sz w:val="22"/>
          <w:szCs w:val="22"/>
        </w:rPr>
      </w:pPr>
    </w:p>
    <w:p w14:paraId="0937AA8D" w14:textId="6BCEC7F1" w:rsidR="00742B84" w:rsidRPr="0077729E" w:rsidRDefault="007D33B1" w:rsidP="00B34F8C">
      <w:pPr>
        <w:pStyle w:val="Tekstpodstawowywcity"/>
        <w:numPr>
          <w:ilvl w:val="1"/>
          <w:numId w:val="12"/>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46C185D2" w:rsidR="00A15D4E" w:rsidRPr="00F85B54" w:rsidRDefault="00E0028D"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B34F8C">
      <w:pPr>
        <w:pStyle w:val="Tekstpodstawowywcity"/>
        <w:numPr>
          <w:ilvl w:val="1"/>
          <w:numId w:val="12"/>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B34F8C">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6C71AA" w:rsidP="00B34F8C">
      <w:pPr>
        <w:pStyle w:val="Tekstpodstawowywcity"/>
        <w:numPr>
          <w:ilvl w:val="1"/>
          <w:numId w:val="12"/>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6C71AA" w:rsidP="00B34F8C">
      <w:pPr>
        <w:pStyle w:val="Tekstpodstawowywcity"/>
        <w:numPr>
          <w:ilvl w:val="1"/>
          <w:numId w:val="12"/>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45D0FB29" w14:textId="55C7F7A7" w:rsidR="00B961CE" w:rsidRDefault="000F22F0" w:rsidP="00460EC7">
      <w:pPr>
        <w:pStyle w:val="Tekstpodstawowywcity"/>
        <w:spacing w:before="120"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4EEB1E4C" w14:textId="54F35D49" w:rsidR="00CA2582" w:rsidRPr="00D418E8" w:rsidRDefault="008E5677"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w:t>
      </w:r>
    </w:p>
    <w:p w14:paraId="15CAA2F6" w14:textId="2822823D" w:rsidR="0029422F" w:rsidRPr="00F85B54" w:rsidRDefault="008E5677" w:rsidP="00B34F8C">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6AD2C5C" w14:textId="25DCD86E" w:rsidR="00C353D0" w:rsidRDefault="006C71AA" w:rsidP="00B34F8C">
      <w:pPr>
        <w:pStyle w:val="Tekstpodstawowywcity"/>
        <w:numPr>
          <w:ilvl w:val="1"/>
          <w:numId w:val="12"/>
        </w:numPr>
        <w:spacing w:before="120" w:after="0" w:line="276" w:lineRule="auto"/>
        <w:ind w:left="1134" w:hanging="566"/>
        <w:jc w:val="both"/>
        <w:rPr>
          <w:rFonts w:asciiTheme="minorHAnsi" w:hAnsiTheme="minorHAnsi" w:cstheme="minorHAnsi"/>
          <w:strike/>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02A0489" w14:textId="3F3D5ACB" w:rsidR="00D371C4" w:rsidRDefault="0029422F" w:rsidP="00553CCA">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w:t>
      </w:r>
    </w:p>
    <w:p w14:paraId="6EF64776" w14:textId="03A4B114" w:rsidR="0029422F" w:rsidRPr="00F85B54" w:rsidRDefault="009945E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B34F8C">
      <w:pPr>
        <w:pStyle w:val="Akapitzlist"/>
        <w:numPr>
          <w:ilvl w:val="1"/>
          <w:numId w:val="12"/>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764ACC75" w14:textId="77777777" w:rsidR="00597985" w:rsidRDefault="00597985" w:rsidP="00553CCA">
      <w:pPr>
        <w:pStyle w:val="Akapitzlist"/>
        <w:shd w:val="clear" w:color="auto" w:fill="FFFFFF" w:themeFill="background1"/>
        <w:spacing w:before="120" w:after="120"/>
        <w:ind w:left="360"/>
        <w:contextualSpacing w:val="0"/>
        <w:jc w:val="both"/>
        <w:rPr>
          <w:rFonts w:asciiTheme="minorHAnsi" w:hAnsiTheme="minorHAnsi" w:cstheme="minorHAnsi"/>
          <w:lang w:eastAsia="ja-JP"/>
        </w:rPr>
      </w:pPr>
    </w:p>
    <w:p w14:paraId="6B5174CE" w14:textId="0C74C233" w:rsidR="00481D1A" w:rsidRPr="00942809" w:rsidRDefault="001C435D"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340E6F1" w14:textId="416EA14D" w:rsidR="00742B84" w:rsidRPr="00460EC7" w:rsidRDefault="00DF461B"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63A1C0" w:rsidR="007041B9" w:rsidRPr="00942809" w:rsidRDefault="00DF461B"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B34F8C">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B34F8C">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390856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41EF51BF" w14:textId="51397916" w:rsidR="00D418E8" w:rsidRPr="009E4D71"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57FCAC9" w14:textId="3D3CBFB1" w:rsidR="00CA2582"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3358173A" w:rsidR="00485908" w:rsidRPr="00485908" w:rsidRDefault="0048590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6045822A" w14:textId="28E3480C" w:rsidR="00D371C4" w:rsidRDefault="006F35F8" w:rsidP="00553CCA">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2F08654E" w14:textId="5E510C24" w:rsidR="00B961CE" w:rsidRPr="00FC5C39" w:rsidRDefault="00485908" w:rsidP="00B34F8C">
      <w:pPr>
        <w:pStyle w:val="Akapitzlist"/>
        <w:numPr>
          <w:ilvl w:val="1"/>
          <w:numId w:val="49"/>
        </w:numPr>
        <w:spacing w:before="60" w:after="60" w:line="304" w:lineRule="exact"/>
        <w:ind w:left="993"/>
        <w:jc w:val="both"/>
        <w:rPr>
          <w:rFonts w:asciiTheme="minorHAnsi" w:eastAsiaTheme="minorEastAsia" w:hAnsiTheme="minorHAnsi" w:cstheme="minorHAnsi"/>
        </w:rPr>
      </w:pPr>
      <w:r w:rsidRPr="00FC5C39">
        <w:rPr>
          <w:rFonts w:asciiTheme="minorHAnsi" w:eastAsiaTheme="minorEastAsia" w:hAnsiTheme="minorHAnsi" w:cstheme="minorHAnsi"/>
        </w:rPr>
        <w:t xml:space="preserve">Rejestracja </w:t>
      </w:r>
      <w:r w:rsidR="006F35F8" w:rsidRPr="00FC5C39">
        <w:rPr>
          <w:rFonts w:asciiTheme="minorHAnsi" w:eastAsiaTheme="minorEastAsia" w:hAnsiTheme="minorHAnsi" w:cstheme="minorHAnsi"/>
        </w:rPr>
        <w:t>Dosta</w:t>
      </w:r>
      <w:r w:rsidRPr="00FC5C39">
        <w:rPr>
          <w:rFonts w:asciiTheme="minorHAnsi" w:eastAsiaTheme="minorEastAsia" w:hAnsiTheme="minorHAnsi" w:cstheme="minorHAnsi"/>
        </w:rPr>
        <w:t xml:space="preserve">wcy trwa maksymalnie do 2 dni roboczych. W związku z tym Zamawiający zaleca Wykonawcom uwzględnienie czasu niezbędnego na rejestrację w procesie złożenia Oferty w postaci elektronicznej. </w:t>
      </w:r>
    </w:p>
    <w:p w14:paraId="2E822E34" w14:textId="50B79CD5" w:rsidR="00485908" w:rsidRPr="00485908" w:rsidRDefault="006F35F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71EF23BA" w14:textId="77777777" w:rsidR="00597985" w:rsidRDefault="00485908" w:rsidP="00B34F8C">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przekazywane są przy użyciu środków komunikacji elektronicznej za pośrednictwem Platformy Zakupowej. Za datę </w:t>
      </w:r>
    </w:p>
    <w:p w14:paraId="7A23C4E1" w14:textId="77777777" w:rsidR="00597985" w:rsidRDefault="00597985" w:rsidP="00553CCA">
      <w:pPr>
        <w:spacing w:before="60" w:after="60" w:line="304" w:lineRule="exact"/>
        <w:ind w:left="993"/>
        <w:jc w:val="both"/>
        <w:rPr>
          <w:rFonts w:asciiTheme="minorHAnsi" w:eastAsiaTheme="minorEastAsia" w:hAnsiTheme="minorHAnsi" w:cstheme="minorHAnsi"/>
          <w:sz w:val="22"/>
          <w:szCs w:val="22"/>
        </w:rPr>
      </w:pPr>
    </w:p>
    <w:p w14:paraId="53333D5B" w14:textId="2C2A9F08" w:rsidR="00485908" w:rsidRPr="00485908" w:rsidRDefault="00485908" w:rsidP="00553CCA">
      <w:p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przekazania zaświadczeń oraz informacji przyjmuje się datę ich wysłania za pośrednictwem zakładki „Korespondencja”.</w:t>
      </w:r>
    </w:p>
    <w:p w14:paraId="1AE46E02" w14:textId="5E92C443" w:rsidR="00742B84" w:rsidRPr="0077729E" w:rsidRDefault="006F35F8" w:rsidP="00B34F8C">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324FB22D"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597985">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B34F8C">
      <w:pPr>
        <w:numPr>
          <w:ilvl w:val="1"/>
          <w:numId w:val="49"/>
        </w:numPr>
        <w:spacing w:before="60" w:after="60" w:line="304" w:lineRule="exact"/>
        <w:ind w:left="1134"/>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0F3F8FDD" w14:textId="5202C348" w:rsidR="00CA2582" w:rsidRDefault="00485908" w:rsidP="00B34F8C">
      <w:pPr>
        <w:numPr>
          <w:ilvl w:val="1"/>
          <w:numId w:val="49"/>
        </w:numPr>
        <w:spacing w:before="60" w:after="60" w:line="304" w:lineRule="exact"/>
        <w:ind w:left="1134"/>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2866EA84"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654C59C4" w14:textId="7FA0A2F4" w:rsidR="00D371C4" w:rsidRPr="00FC5C39" w:rsidRDefault="00485908" w:rsidP="00553CCA">
      <w:pPr>
        <w:numPr>
          <w:ilvl w:val="1"/>
          <w:numId w:val="49"/>
        </w:numPr>
        <w:spacing w:before="60" w:after="60" w:line="304" w:lineRule="exact"/>
        <w:ind w:left="993" w:hanging="219"/>
        <w:jc w:val="both"/>
        <w:rPr>
          <w:rFonts w:asciiTheme="minorHAnsi" w:eastAsiaTheme="minorEastAsia" w:hAnsiTheme="minorHAnsi" w:cstheme="minorHAnsi"/>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3561FE89"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B82BBFD" w14:textId="4F0A8329" w:rsidR="00B961CE" w:rsidRPr="008A1ED4"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49FEB56C" w:rsidR="00485908" w:rsidRPr="00485908" w:rsidRDefault="00485908" w:rsidP="00B34F8C">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DE1F347" w14:textId="77777777" w:rsidR="00597985" w:rsidRDefault="00597985" w:rsidP="00553CCA">
      <w:pPr>
        <w:spacing w:before="60" w:after="60" w:line="304" w:lineRule="exact"/>
        <w:ind w:left="780"/>
        <w:jc w:val="both"/>
        <w:rPr>
          <w:rFonts w:asciiTheme="minorHAnsi" w:eastAsiaTheme="minorEastAsia" w:hAnsiTheme="minorHAnsi" w:cstheme="minorHAnsi"/>
          <w:sz w:val="22"/>
          <w:szCs w:val="22"/>
        </w:rPr>
      </w:pPr>
    </w:p>
    <w:p w14:paraId="7265566D" w14:textId="052BD6F4"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28F02D93" w14:textId="3F802BCF" w:rsidR="00742B84" w:rsidRPr="00D418E8" w:rsidRDefault="00485908" w:rsidP="00B34F8C">
      <w:pPr>
        <w:numPr>
          <w:ilvl w:val="1"/>
          <w:numId w:val="49"/>
        </w:numPr>
        <w:spacing w:before="60" w:after="60" w:line="304" w:lineRule="exact"/>
        <w:ind w:left="1134" w:hanging="338"/>
        <w:jc w:val="both"/>
        <w:rPr>
          <w:rFonts w:asciiTheme="minorHAnsi" w:eastAsia="Calibri" w:hAnsiTheme="minorHAnsi" w:cstheme="minorHAnsi"/>
          <w:sz w:val="22"/>
          <w:szCs w:val="22"/>
          <w:lang w:eastAsia="en-US"/>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6154475" w:rsidR="00485908" w:rsidRPr="00485908" w:rsidRDefault="00485908" w:rsidP="00B34F8C">
      <w:pPr>
        <w:numPr>
          <w:ilvl w:val="0"/>
          <w:numId w:val="49"/>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B34F8C">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37D6771B" w14:textId="5519782C" w:rsidR="00D418E8" w:rsidRDefault="00485908" w:rsidP="00B34F8C">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p>
    <w:p w14:paraId="62505CA5" w14:textId="331D8C80" w:rsidR="00E365AF" w:rsidRDefault="00485908" w:rsidP="00460EC7">
      <w:pPr>
        <w:tabs>
          <w:tab w:val="left" w:pos="851"/>
        </w:tabs>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 czas niezbędny do zapoznania się wszystkich zainteresowanych wykonawców z wyjaśnieniami niezbędnymi do należytego przygotowania i złożenia ofert.  Przedłużenie terminu składania ofert nie </w:t>
      </w:r>
    </w:p>
    <w:p w14:paraId="120EB898" w14:textId="6983047F" w:rsidR="00485908" w:rsidRPr="00485908" w:rsidRDefault="00485908" w:rsidP="00B34F8C">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B34F8C">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390856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B34F8C">
      <w:pPr>
        <w:pStyle w:val="Akapitzlist"/>
        <w:numPr>
          <w:ilvl w:val="0"/>
          <w:numId w:val="13"/>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ED6315">
            <w:rPr>
              <w:rFonts w:asciiTheme="minorHAnsi" w:eastAsia="Times New Roman" w:hAnsiTheme="minorHAnsi" w:cstheme="minorHAnsi"/>
              <w:b/>
              <w:lang w:eastAsia="pl-PL"/>
            </w:rPr>
            <w:t>nie jest wymagane</w:t>
          </w:r>
        </w:sdtContent>
      </w:sdt>
    </w:p>
    <w:p w14:paraId="23EA524C" w14:textId="6832B6DB" w:rsidR="00B961CE" w:rsidRPr="002F6DDE" w:rsidRDefault="001C4D89" w:rsidP="00B34F8C">
      <w:pPr>
        <w:pStyle w:val="Akapitzlist"/>
        <w:numPr>
          <w:ilvl w:val="0"/>
          <w:numId w:val="13"/>
        </w:numPr>
        <w:spacing w:before="120" w:after="120"/>
        <w:contextualSpacing w:val="0"/>
        <w:jc w:val="both"/>
        <w:rPr>
          <w:rFonts w:eastAsia="Times New Roman"/>
          <w:sz w:val="20"/>
          <w:szCs w:val="24"/>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6176C181" w:rsidR="001C4D89" w:rsidRPr="00A43127" w:rsidRDefault="00DF461B"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B34F8C">
      <w:pPr>
        <w:numPr>
          <w:ilvl w:val="0"/>
          <w:numId w:val="13"/>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149F5E9D" w14:textId="77777777" w:rsidR="00597985" w:rsidRPr="00553CCA" w:rsidRDefault="00597985" w:rsidP="00553CCA">
      <w:pPr>
        <w:ind w:left="992"/>
        <w:jc w:val="both"/>
        <w:rPr>
          <w:rFonts w:asciiTheme="minorHAnsi" w:eastAsiaTheme="minorHAnsi" w:hAnsiTheme="minorHAnsi" w:cstheme="minorHAnsi"/>
          <w:strike/>
          <w:sz w:val="22"/>
          <w:szCs w:val="22"/>
          <w:lang w:eastAsia="en-US"/>
        </w:rPr>
      </w:pPr>
    </w:p>
    <w:p w14:paraId="65EBC90B" w14:textId="389A5AEF" w:rsidR="007A41EA" w:rsidRPr="00A43127" w:rsidRDefault="007A41EA"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B34F8C">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1BD84CED" w14:textId="6A8BB2C0" w:rsidR="00742B84" w:rsidRPr="00460EC7" w:rsidRDefault="00DF461B"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32024330" w:rsidR="000F3924" w:rsidRPr="00A43127" w:rsidRDefault="000F3924"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B34F8C">
      <w:pPr>
        <w:pStyle w:val="Akapitzlist"/>
        <w:numPr>
          <w:ilvl w:val="0"/>
          <w:numId w:val="13"/>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B34F8C">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B34F8C">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B34F8C">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390856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3134EF34" w14:textId="04FBC1DB" w:rsidR="00D418E8" w:rsidRPr="002F6DDE" w:rsidRDefault="001A60C7" w:rsidP="00B34F8C">
      <w:pPr>
        <w:pStyle w:val="Akapitzlist"/>
        <w:numPr>
          <w:ilvl w:val="0"/>
          <w:numId w:val="21"/>
        </w:numPr>
        <w:spacing w:before="120" w:after="120"/>
        <w:contextualSpacing w:val="0"/>
        <w:jc w:val="both"/>
        <w:rPr>
          <w:rFonts w:asciiTheme="minorHAnsi" w:eastAsia="Times New Roman" w:hAnsiTheme="minorHAnsi" w:cstheme="minorHAnsi"/>
          <w:strike/>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hAnsiTheme="minorHAnsi" w:cstheme="minorHAnsi"/>
            <w:b/>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9C7AC7">
            <w:rPr>
              <w:rFonts w:asciiTheme="minorHAnsi" w:eastAsia="Times New Roman" w:hAnsiTheme="minorHAnsi" w:cstheme="minorHAnsi"/>
              <w:b/>
              <w:lang w:eastAsia="pl-PL"/>
            </w:rPr>
            <w:t>nie jest wymagane</w:t>
          </w:r>
        </w:sdtContent>
      </w:sdt>
    </w:p>
    <w:p w14:paraId="2DB4766E" w14:textId="3E100CE1" w:rsidR="00E365AF" w:rsidRPr="00460EC7" w:rsidRDefault="006A16A0" w:rsidP="00B34F8C">
      <w:pPr>
        <w:pStyle w:val="Akapitzlist"/>
        <w:numPr>
          <w:ilvl w:val="0"/>
          <w:numId w:val="21"/>
        </w:numPr>
        <w:spacing w:before="120" w:after="120"/>
        <w:contextualSpacing w:val="0"/>
        <w:jc w:val="both"/>
        <w:rPr>
          <w:rFonts w:asciiTheme="minorHAnsi" w:eastAsiaTheme="minorHAnsi" w:hAnsiTheme="minorHAnsi" w:cstheme="minorHAnsi"/>
          <w:strike/>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458F837F"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B34F8C">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B34F8C">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B6D7861" w14:textId="77777777" w:rsidR="00C353D0" w:rsidRDefault="00C353D0" w:rsidP="002F6DDE">
      <w:pPr>
        <w:spacing w:line="276" w:lineRule="auto"/>
        <w:ind w:left="360"/>
        <w:jc w:val="both"/>
        <w:rPr>
          <w:rFonts w:asciiTheme="minorHAnsi" w:eastAsiaTheme="minorHAnsi" w:hAnsiTheme="minorHAnsi" w:cstheme="minorHAnsi"/>
          <w:strike/>
          <w:sz w:val="22"/>
          <w:szCs w:val="22"/>
          <w:lang w:eastAsia="en-US"/>
        </w:rPr>
      </w:pPr>
    </w:p>
    <w:p w14:paraId="5C35F1E1" w14:textId="5F22F713" w:rsidR="006A16A0" w:rsidRPr="00A43127" w:rsidRDefault="006A16A0" w:rsidP="00B34F8C">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B34F8C">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065FC36E" w14:textId="04B06B99" w:rsidR="00B961CE" w:rsidRPr="002F6DDE" w:rsidRDefault="006A16A0" w:rsidP="00B34F8C">
      <w:pPr>
        <w:numPr>
          <w:ilvl w:val="1"/>
          <w:numId w:val="21"/>
        </w:numPr>
        <w:spacing w:line="276" w:lineRule="auto"/>
        <w:ind w:hanging="575"/>
        <w:jc w:val="both"/>
        <w:rPr>
          <w:rFonts w:eastAsiaTheme="minorHAnsi" w:cs="Arial"/>
          <w:strike/>
          <w:sz w:val="18"/>
          <w:szCs w:val="18"/>
          <w:lang w:eastAsia="en-US"/>
        </w:rPr>
      </w:pPr>
      <w:r w:rsidRPr="00A43127">
        <w:rPr>
          <w:rFonts w:asciiTheme="minorHAnsi" w:eastAsiaTheme="minorHAnsi" w:hAnsiTheme="minorHAnsi" w:cstheme="minorHAnsi"/>
          <w:strike/>
          <w:sz w:val="22"/>
          <w:szCs w:val="22"/>
          <w:lang w:eastAsia="en-US"/>
        </w:rPr>
        <w:t>gwarancji bankowej;</w:t>
      </w:r>
    </w:p>
    <w:p w14:paraId="0E7DE34F" w14:textId="6CD01919" w:rsidR="00DF42D9" w:rsidRPr="00A43127" w:rsidRDefault="00DF42D9" w:rsidP="00B34F8C">
      <w:pPr>
        <w:numPr>
          <w:ilvl w:val="1"/>
          <w:numId w:val="21"/>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B34F8C">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B34F8C">
      <w:pPr>
        <w:pStyle w:val="Akapitzlist"/>
        <w:numPr>
          <w:ilvl w:val="0"/>
          <w:numId w:val="21"/>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3CBDD7AE" w14:textId="77777777" w:rsidR="00597985" w:rsidRDefault="00597985" w:rsidP="00553CCA">
      <w:pPr>
        <w:spacing w:before="120" w:after="120" w:line="276" w:lineRule="auto"/>
        <w:ind w:left="360"/>
        <w:jc w:val="both"/>
        <w:rPr>
          <w:rFonts w:asciiTheme="minorHAnsi" w:eastAsiaTheme="minorHAnsi" w:hAnsiTheme="minorHAnsi" w:cstheme="minorHAnsi"/>
          <w:strike/>
          <w:sz w:val="22"/>
          <w:szCs w:val="22"/>
          <w:lang w:eastAsia="en-US"/>
        </w:rPr>
      </w:pPr>
    </w:p>
    <w:p w14:paraId="0ECAC026" w14:textId="1639A6B9" w:rsidR="006A16A0" w:rsidRPr="00A43127"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FB47C57" w14:textId="08CADED2" w:rsidR="00742B84" w:rsidRPr="0077729E"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5374B79A" w:rsidR="006A16A0" w:rsidRPr="00A43127" w:rsidRDefault="006A16A0" w:rsidP="00B34F8C">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390856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2BD970A0" w14:textId="7F1C7D82" w:rsidR="00E365AF" w:rsidRPr="002F6DDE" w:rsidRDefault="000A6A05" w:rsidP="002F6DDE">
      <w:pPr>
        <w:pStyle w:val="Akapitzlist"/>
        <w:numPr>
          <w:ilvl w:val="0"/>
          <w:numId w:val="7"/>
        </w:numPr>
        <w:spacing w:before="120" w:after="120"/>
        <w:ind w:left="425" w:hanging="425"/>
        <w:contextualSpacing w:val="0"/>
        <w:jc w:val="both"/>
        <w:rPr>
          <w:rFonts w:asciiTheme="minorHAnsi" w:hAnsiTheme="minorHAnsi" w:cstheme="minorHAnsi"/>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055869A4"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39ED1B8D" w14:textId="4A051ED0" w:rsidR="005D0128" w:rsidRPr="00553CCA" w:rsidRDefault="00D03232" w:rsidP="00553CCA">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5C6A2188" w14:textId="5E971B5E" w:rsidR="009E4D71" w:rsidRPr="008A1ED4" w:rsidRDefault="00D03232">
      <w:pPr>
        <w:pStyle w:val="Akapitzlist"/>
        <w:numPr>
          <w:ilvl w:val="0"/>
          <w:numId w:val="7"/>
        </w:numPr>
        <w:spacing w:before="120" w:after="120"/>
        <w:jc w:val="both"/>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464B9399"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466B0532" w14:textId="77777777" w:rsidR="00101F6D" w:rsidRDefault="00101F6D" w:rsidP="00101F6D">
      <w:pPr>
        <w:pStyle w:val="Akapitzlist"/>
        <w:spacing w:after="160" w:line="259" w:lineRule="auto"/>
        <w:ind w:left="851"/>
        <w:jc w:val="both"/>
        <w:rPr>
          <w:rFonts w:cstheme="minorHAnsi"/>
        </w:rPr>
      </w:pPr>
    </w:p>
    <w:p w14:paraId="2AB31099" w14:textId="77777777" w:rsidR="00101F6D" w:rsidRDefault="00101F6D" w:rsidP="00101F6D">
      <w:pPr>
        <w:pStyle w:val="Akapitzlist"/>
        <w:spacing w:after="160" w:line="259" w:lineRule="auto"/>
        <w:ind w:left="851"/>
        <w:jc w:val="both"/>
        <w:rPr>
          <w:rFonts w:cstheme="minorHAnsi"/>
        </w:rPr>
      </w:pPr>
    </w:p>
    <w:p w14:paraId="0CAF3FCA" w14:textId="7CC4F334"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41FD818E" w14:textId="69D2D1EA" w:rsidR="00742B84" w:rsidRPr="00460EC7" w:rsidRDefault="00932FA9" w:rsidP="00460EC7">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51C03C77"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w:t>
      </w:r>
      <w:r w:rsidR="009E4D71">
        <w:rPr>
          <w:rFonts w:asciiTheme="minorHAnsi" w:hAnsiTheme="minorHAnsi" w:cstheme="minorHAnsi"/>
          <w:b/>
          <w:u w:val="single"/>
        </w:rPr>
        <w:t>a</w:t>
      </w:r>
      <w:r w:rsidR="00553CCA">
        <w:rPr>
          <w:rFonts w:asciiTheme="minorHAnsi" w:hAnsiTheme="minorHAnsi" w:cstheme="minorHAnsi"/>
          <w:b/>
          <w:u w:val="single"/>
        </w:rPr>
        <w:t xml:space="preserve"> wykonanie wraz z </w:t>
      </w:r>
      <w:r w:rsidR="009E4D71">
        <w:rPr>
          <w:rFonts w:asciiTheme="minorHAnsi" w:hAnsiTheme="minorHAnsi" w:cstheme="minorHAnsi"/>
          <w:b/>
          <w:u w:val="single"/>
        </w:rPr>
        <w:t>dostaw</w:t>
      </w:r>
      <w:r w:rsidR="00553CCA">
        <w:rPr>
          <w:rFonts w:asciiTheme="minorHAnsi" w:hAnsiTheme="minorHAnsi" w:cstheme="minorHAnsi"/>
          <w:b/>
          <w:u w:val="single"/>
        </w:rPr>
        <w:t>ą</w:t>
      </w:r>
      <w:r w:rsidR="00C353D0">
        <w:rPr>
          <w:rFonts w:asciiTheme="minorHAnsi" w:hAnsiTheme="minorHAnsi" w:cstheme="minorHAnsi"/>
          <w:b/>
          <w:u w:val="single"/>
        </w:rPr>
        <w:t xml:space="preserve"> </w:t>
      </w:r>
      <w:r w:rsidR="00597985" w:rsidRPr="00597985">
        <w:rPr>
          <w:rFonts w:asciiTheme="minorHAnsi" w:hAnsiTheme="minorHAnsi" w:cstheme="minorHAnsi"/>
          <w:b/>
          <w:bCs/>
          <w:u w:val="single"/>
        </w:rPr>
        <w:t>tulei NIHARD I przelewu do hydrocyklonów</w:t>
      </w:r>
      <w:r w:rsidR="00597985">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390856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6B74DB60" w14:textId="7DA71234" w:rsidR="00E365AF" w:rsidRPr="002F6DDE"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6313035C" w:rsidR="00563109" w:rsidRPr="009F2717" w:rsidRDefault="00563109" w:rsidP="00B34F8C">
      <w:pPr>
        <w:pStyle w:val="Akapitzlist"/>
        <w:numPr>
          <w:ilvl w:val="0"/>
          <w:numId w:val="23"/>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5EB93CC1" w14:textId="0D7256D2" w:rsidR="00C353D0" w:rsidRPr="002F6DDE" w:rsidRDefault="00346813"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18462CCD" w14:textId="7DDC4526" w:rsidR="005D0128" w:rsidRPr="00553CCA" w:rsidRDefault="00551447" w:rsidP="00553CCA">
      <w:pPr>
        <w:pStyle w:val="Akapitzlist"/>
        <w:numPr>
          <w:ilvl w:val="0"/>
          <w:numId w:val="23"/>
        </w:numPr>
        <w:spacing w:before="120" w:after="120"/>
        <w:ind w:left="357" w:hanging="357"/>
        <w:contextualSpacing w:val="0"/>
        <w:jc w:val="both"/>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701F22D6" w14:textId="76796890" w:rsidR="009E4D71" w:rsidRPr="002F6DDE"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2433BE7A" w:rsidR="00366FB9" w:rsidRPr="009F2717"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B34F8C">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78596841" w14:textId="77777777" w:rsidR="00597985" w:rsidRDefault="00597985" w:rsidP="00553CCA">
      <w:pPr>
        <w:pStyle w:val="Akapitzlist"/>
        <w:spacing w:before="120" w:after="120"/>
        <w:ind w:left="851"/>
        <w:contextualSpacing w:val="0"/>
        <w:jc w:val="both"/>
        <w:rPr>
          <w:rFonts w:asciiTheme="minorHAnsi" w:hAnsiTheme="minorHAnsi" w:cstheme="minorHAnsi"/>
        </w:rPr>
      </w:pPr>
    </w:p>
    <w:p w14:paraId="55CAF738" w14:textId="50B2D9C6"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3F148D0" w14:textId="2AAD57F2" w:rsidR="00A03B54" w:rsidRPr="002F6DDE"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5917DFCB"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B34F8C">
      <w:pPr>
        <w:pStyle w:val="Akapitzlist"/>
        <w:numPr>
          <w:ilvl w:val="1"/>
          <w:numId w:val="23"/>
        </w:numPr>
        <w:spacing w:before="120" w:after="120"/>
        <w:ind w:left="851" w:hanging="426"/>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B34F8C">
      <w:pPr>
        <w:pStyle w:val="Akapitzlist"/>
        <w:numPr>
          <w:ilvl w:val="0"/>
          <w:numId w:val="23"/>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B34F8C">
      <w:pPr>
        <w:pStyle w:val="Akapitzlist"/>
        <w:numPr>
          <w:ilvl w:val="0"/>
          <w:numId w:val="23"/>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B18EFA1" w14:textId="28FA28ED" w:rsidR="00E365AF" w:rsidRPr="009E4D71" w:rsidRDefault="00551447" w:rsidP="00B34F8C">
      <w:pPr>
        <w:pStyle w:val="Akapitzlist"/>
        <w:numPr>
          <w:ilvl w:val="1"/>
          <w:numId w:val="23"/>
        </w:numPr>
        <w:spacing w:before="120" w:after="0"/>
        <w:ind w:left="851" w:hanging="567"/>
        <w:contextualSpacing w:val="0"/>
        <w:jc w:val="both"/>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2F2F77F0"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2AA3F491" w:rsidR="00551447" w:rsidRDefault="00551447" w:rsidP="00B34F8C">
      <w:pPr>
        <w:pStyle w:val="Akapitzlist"/>
        <w:numPr>
          <w:ilvl w:val="1"/>
          <w:numId w:val="23"/>
        </w:numPr>
        <w:spacing w:before="120" w:after="0"/>
        <w:ind w:left="851"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p w14:paraId="1EA7F62E" w14:textId="77777777" w:rsidR="005D0128" w:rsidRPr="00553CCA" w:rsidRDefault="005D0128" w:rsidP="00553CCA">
      <w:pPr>
        <w:spacing w:before="120"/>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390856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8A0FE41" w14:textId="77777777" w:rsidR="005D0128" w:rsidRPr="00FC5C39" w:rsidRDefault="005D0128" w:rsidP="00FC5C39">
      <w:pPr>
        <w:jc w:val="both"/>
        <w:rPr>
          <w:rFonts w:asciiTheme="minorHAnsi" w:hAnsiTheme="minorHAnsi" w:cstheme="minorHAnsi"/>
        </w:rPr>
      </w:pPr>
    </w:p>
    <w:p w14:paraId="72B1B1A0" w14:textId="189A75AC" w:rsidR="008A31E9" w:rsidRPr="007C0287" w:rsidRDefault="00183565" w:rsidP="00B34F8C">
      <w:pPr>
        <w:pStyle w:val="Akapitzlist"/>
        <w:numPr>
          <w:ilvl w:val="0"/>
          <w:numId w:val="15"/>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7EED9C96"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2F6DDE">
        <w:rPr>
          <w:rFonts w:asciiTheme="minorHAnsi" w:hAnsiTheme="minorHAnsi" w:cstheme="minorHAnsi"/>
          <w:b/>
        </w:rPr>
        <w:t>1</w:t>
      </w:r>
      <w:r w:rsidR="002E6A35" w:rsidRPr="002F6DDE">
        <w:rPr>
          <w:rFonts w:asciiTheme="minorHAnsi" w:hAnsiTheme="minorHAnsi" w:cstheme="minorHAnsi"/>
          <w:b/>
        </w:rPr>
        <w:t>3</w:t>
      </w:r>
      <w:r w:rsidR="00932FA9" w:rsidRPr="002F6DDE">
        <w:rPr>
          <w:rFonts w:asciiTheme="minorHAnsi" w:hAnsiTheme="minorHAnsi" w:cstheme="minorHAnsi"/>
          <w:b/>
        </w:rPr>
        <w:t>.00 w dniu</w:t>
      </w:r>
      <w:r w:rsidR="00796B92" w:rsidRPr="002F6DDE">
        <w:rPr>
          <w:rFonts w:asciiTheme="minorHAnsi" w:hAnsiTheme="minorHAnsi" w:cstheme="minorHAnsi"/>
          <w:b/>
        </w:rPr>
        <w:t xml:space="preserve"> </w:t>
      </w:r>
      <w:r w:rsidR="00584158">
        <w:rPr>
          <w:rFonts w:asciiTheme="minorHAnsi" w:hAnsiTheme="minorHAnsi" w:cstheme="minorHAnsi"/>
          <w:b/>
        </w:rPr>
        <w:t>0</w:t>
      </w:r>
      <w:r w:rsidR="00101F6D">
        <w:rPr>
          <w:rFonts w:asciiTheme="minorHAnsi" w:hAnsiTheme="minorHAnsi" w:cstheme="minorHAnsi"/>
          <w:b/>
        </w:rPr>
        <w:t>7</w:t>
      </w:r>
      <w:r w:rsidR="00796B92" w:rsidRPr="002F6DDE">
        <w:rPr>
          <w:rFonts w:asciiTheme="minorHAnsi" w:hAnsiTheme="minorHAnsi" w:cstheme="minorHAnsi"/>
          <w:b/>
        </w:rPr>
        <w:t>.</w:t>
      </w:r>
      <w:r w:rsidR="00742B84" w:rsidRPr="002F6DDE">
        <w:rPr>
          <w:rFonts w:asciiTheme="minorHAnsi" w:hAnsiTheme="minorHAnsi" w:cstheme="minorHAnsi"/>
          <w:b/>
        </w:rPr>
        <w:t>0</w:t>
      </w:r>
      <w:r w:rsidR="00597985">
        <w:rPr>
          <w:rFonts w:asciiTheme="minorHAnsi" w:hAnsiTheme="minorHAnsi" w:cstheme="minorHAnsi"/>
          <w:b/>
        </w:rPr>
        <w:t>3</w:t>
      </w:r>
      <w:r w:rsidR="00302612" w:rsidRPr="002F6DDE">
        <w:rPr>
          <w:rFonts w:asciiTheme="minorHAnsi" w:hAnsiTheme="minorHAnsi" w:cstheme="minorHAnsi"/>
          <w:b/>
        </w:rPr>
        <w:t>.202</w:t>
      </w:r>
      <w:r w:rsidR="00742B84" w:rsidRPr="002F6DDE">
        <w:rPr>
          <w:rFonts w:asciiTheme="minorHAnsi" w:hAnsiTheme="minorHAnsi" w:cstheme="minorHAnsi"/>
          <w:b/>
        </w:rPr>
        <w:t>2</w:t>
      </w:r>
      <w:r w:rsidRPr="000B61D8">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B34F8C">
      <w:pPr>
        <w:pStyle w:val="Akapitzlist"/>
        <w:numPr>
          <w:ilvl w:val="0"/>
          <w:numId w:val="15"/>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05B32BCA" w14:textId="59B8F3B9" w:rsidR="009E4D71" w:rsidRPr="002F6DDE" w:rsidRDefault="003F0F70" w:rsidP="00B34F8C">
      <w:pPr>
        <w:pStyle w:val="Akapitzlist"/>
        <w:numPr>
          <w:ilvl w:val="0"/>
          <w:numId w:val="15"/>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4057DC82" w:rsidR="006024BB" w:rsidRPr="002F6795" w:rsidRDefault="00932FA9" w:rsidP="00B34F8C">
      <w:pPr>
        <w:numPr>
          <w:ilvl w:val="0"/>
          <w:numId w:val="15"/>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390856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B34F8C">
      <w:pPr>
        <w:pStyle w:val="Akapitzlist"/>
        <w:numPr>
          <w:ilvl w:val="0"/>
          <w:numId w:val="19"/>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B34F8C">
      <w:pPr>
        <w:pStyle w:val="Akapitzlist"/>
        <w:numPr>
          <w:ilvl w:val="0"/>
          <w:numId w:val="19"/>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44A03DD6" w14:textId="77777777" w:rsidR="00597985" w:rsidRPr="00553CCA" w:rsidRDefault="00597985" w:rsidP="00553CCA">
      <w:pPr>
        <w:pStyle w:val="Akapitzlist"/>
        <w:spacing w:before="120" w:after="240"/>
        <w:ind w:left="426"/>
        <w:jc w:val="both"/>
      </w:pPr>
    </w:p>
    <w:p w14:paraId="18091BF8" w14:textId="608AB720" w:rsidR="00742B84" w:rsidRPr="00A03B54" w:rsidRDefault="002E5D85" w:rsidP="00B34F8C">
      <w:pPr>
        <w:pStyle w:val="Akapitzlist"/>
        <w:numPr>
          <w:ilvl w:val="0"/>
          <w:numId w:val="19"/>
        </w:numPr>
        <w:spacing w:before="120" w:after="240"/>
        <w:ind w:left="426" w:hanging="426"/>
        <w:jc w:val="both"/>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390856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B34F8C">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39085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B34F8C">
      <w:pPr>
        <w:pStyle w:val="Akapitzlist"/>
        <w:numPr>
          <w:ilvl w:val="0"/>
          <w:numId w:val="16"/>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B34F8C">
      <w:pPr>
        <w:pStyle w:val="Akapitzlist"/>
        <w:numPr>
          <w:ilvl w:val="0"/>
          <w:numId w:val="16"/>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B34F8C">
      <w:pPr>
        <w:pStyle w:val="Akapitzlist"/>
        <w:numPr>
          <w:ilvl w:val="1"/>
          <w:numId w:val="16"/>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6C71AA"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B34F8C">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976E7A7" w14:textId="77777777" w:rsidR="00E365AF" w:rsidRDefault="00E365AF" w:rsidP="00460EC7">
      <w:pPr>
        <w:pStyle w:val="Akapitzlist"/>
        <w:shd w:val="clear" w:color="auto" w:fill="FFFFFF" w:themeFill="background1"/>
        <w:spacing w:before="120" w:after="120"/>
        <w:ind w:left="1000"/>
        <w:contextualSpacing w:val="0"/>
        <w:jc w:val="both"/>
        <w:rPr>
          <w:rFonts w:asciiTheme="minorHAnsi" w:eastAsia="Times New Roman" w:hAnsiTheme="minorHAnsi" w:cstheme="minorHAnsi"/>
          <w:strike/>
          <w:u w:val="single"/>
          <w:lang w:eastAsia="ja-JP"/>
        </w:rPr>
      </w:pPr>
    </w:p>
    <w:p w14:paraId="2FF344BF" w14:textId="068B4F89" w:rsidR="004E24CD" w:rsidRPr="00942809" w:rsidRDefault="002F3FB1" w:rsidP="00B34F8C">
      <w:pPr>
        <w:pStyle w:val="Akapitzlist"/>
        <w:numPr>
          <w:ilvl w:val="1"/>
          <w:numId w:val="27"/>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6C71AA"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49E97BCE" w14:textId="77777777" w:rsidR="008A1ED4" w:rsidRDefault="008A1ED4" w:rsidP="002F6DDE">
      <w:pPr>
        <w:pStyle w:val="Akapitzlist"/>
        <w:shd w:val="clear" w:color="auto" w:fill="FFFFFF" w:themeFill="background1"/>
        <w:spacing w:after="120"/>
        <w:ind w:left="1000"/>
        <w:contextualSpacing w:val="0"/>
        <w:jc w:val="both"/>
        <w:rPr>
          <w:rFonts w:asciiTheme="minorHAnsi" w:eastAsia="Times New Roman" w:hAnsiTheme="minorHAnsi" w:cstheme="minorHAnsi"/>
          <w:strike/>
          <w:u w:val="single"/>
          <w:lang w:eastAsia="ja-JP"/>
        </w:rPr>
      </w:pPr>
    </w:p>
    <w:p w14:paraId="0F25B447" w14:textId="2ABA58B2" w:rsidR="001F3E39" w:rsidRPr="00942809" w:rsidRDefault="00D85FC2" w:rsidP="00B34F8C">
      <w:pPr>
        <w:pStyle w:val="Akapitzlist"/>
        <w:numPr>
          <w:ilvl w:val="1"/>
          <w:numId w:val="28"/>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6C71AA"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E2E9553" w14:textId="77777777" w:rsidR="00597985" w:rsidRDefault="00597985" w:rsidP="00093223">
      <w:pPr>
        <w:spacing w:line="276" w:lineRule="auto"/>
        <w:ind w:firstLine="1134"/>
        <w:jc w:val="both"/>
        <w:rPr>
          <w:rFonts w:asciiTheme="minorHAnsi" w:hAnsiTheme="minorHAnsi" w:cstheme="minorHAnsi"/>
          <w:i/>
          <w:iCs/>
          <w:sz w:val="22"/>
          <w:szCs w:val="22"/>
        </w:rPr>
      </w:pPr>
    </w:p>
    <w:p w14:paraId="090F21B9" w14:textId="702D1FEC"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0F1352E" w14:textId="0DF6383E" w:rsidR="00E365AF"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460EC7" w:rsidRDefault="00742B84" w:rsidP="00460EC7">
      <w:pPr>
        <w:spacing w:line="276" w:lineRule="auto"/>
        <w:ind w:firstLine="1134"/>
        <w:rPr>
          <w:rFonts w:asciiTheme="minorHAnsi" w:hAnsiTheme="minorHAnsi" w:cstheme="minorHAnsi"/>
          <w:b/>
        </w:rPr>
      </w:pPr>
    </w:p>
    <w:p w14:paraId="3372BAA2" w14:textId="3E2E0FBB" w:rsidR="00793D19" w:rsidRPr="0077729E" w:rsidRDefault="00742B84" w:rsidP="00B34F8C">
      <w:pPr>
        <w:pStyle w:val="Akapitzlist"/>
        <w:numPr>
          <w:ilvl w:val="0"/>
          <w:numId w:val="28"/>
        </w:numPr>
        <w:spacing w:after="0"/>
        <w:ind w:left="357" w:hanging="357"/>
        <w:contextualSpacing w:val="0"/>
        <w:jc w:val="both"/>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5518391" w14:textId="13C6247E" w:rsidR="00722CB6" w:rsidRPr="00942809" w:rsidRDefault="00096524" w:rsidP="00B34F8C">
      <w:pPr>
        <w:pStyle w:val="Akapitzlist"/>
        <w:numPr>
          <w:ilvl w:val="0"/>
          <w:numId w:val="28"/>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390857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B34F8C">
      <w:pPr>
        <w:pStyle w:val="Akapitzlist"/>
        <w:numPr>
          <w:ilvl w:val="0"/>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B34F8C">
      <w:pPr>
        <w:pStyle w:val="Akapitzlist"/>
        <w:numPr>
          <w:ilvl w:val="1"/>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B34F8C">
      <w:pPr>
        <w:pStyle w:val="Akapitzlist"/>
        <w:numPr>
          <w:ilvl w:val="1"/>
          <w:numId w:val="22"/>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B34F8C">
      <w:pPr>
        <w:pStyle w:val="Akapitzlist"/>
        <w:numPr>
          <w:ilvl w:val="0"/>
          <w:numId w:val="22"/>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7761A00F" w14:textId="4B0B4E5D" w:rsidR="00597985" w:rsidRPr="00553CCA" w:rsidRDefault="00F355A2" w:rsidP="00553CCA">
      <w:pPr>
        <w:pStyle w:val="Akapitzlist"/>
        <w:numPr>
          <w:ilvl w:val="0"/>
          <w:numId w:val="22"/>
        </w:numPr>
        <w:spacing w:before="120" w:after="120"/>
        <w:contextualSpacing w:val="0"/>
        <w:jc w:val="both"/>
        <w:rPr>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337B3EBA" w:rsidR="009434E4" w:rsidRPr="00942809" w:rsidRDefault="009434E4"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B34F8C">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390857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579D8C5F" w:rsidR="002B5CDF" w:rsidRPr="00942809" w:rsidRDefault="002B5CDF" w:rsidP="00B34F8C">
      <w:pPr>
        <w:pStyle w:val="Akapitzlist"/>
        <w:numPr>
          <w:ilvl w:val="0"/>
          <w:numId w:val="18"/>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9E4D71">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88AC934" w14:textId="77777777" w:rsidR="001A7A03" w:rsidRPr="00B7540C" w:rsidRDefault="001A7A03" w:rsidP="00B7540C">
      <w:pPr>
        <w:pStyle w:val="Akapitzlist"/>
        <w:spacing w:before="120" w:after="120"/>
        <w:ind w:left="360"/>
        <w:contextualSpacing w:val="0"/>
        <w:jc w:val="both"/>
        <w:rPr>
          <w:rFonts w:asciiTheme="minorHAnsi" w:hAnsiTheme="minorHAnsi" w:cstheme="minorHAnsi"/>
        </w:rPr>
      </w:pPr>
    </w:p>
    <w:p w14:paraId="47E728CD" w14:textId="5987C483" w:rsidR="00742B84" w:rsidRDefault="002B5CDF" w:rsidP="00B34F8C">
      <w:pPr>
        <w:pStyle w:val="Akapitzlist"/>
        <w:numPr>
          <w:ilvl w:val="0"/>
          <w:numId w:val="18"/>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AB918B3" w14:textId="4759136A" w:rsidR="00793D19" w:rsidRPr="00793D19" w:rsidRDefault="002B5CDF" w:rsidP="00B34F8C">
      <w:pPr>
        <w:pStyle w:val="Akapitzlist"/>
        <w:numPr>
          <w:ilvl w:val="0"/>
          <w:numId w:val="18"/>
        </w:numPr>
        <w:spacing w:before="120" w:after="120"/>
        <w:contextualSpacing w:val="0"/>
        <w:jc w:val="both"/>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249C39F7" w14:textId="6BE537E0" w:rsidR="00793F68" w:rsidRPr="00942809" w:rsidRDefault="00793F68" w:rsidP="00B34F8C">
      <w:pPr>
        <w:pStyle w:val="Akapitzlist"/>
        <w:numPr>
          <w:ilvl w:val="0"/>
          <w:numId w:val="18"/>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B34F8C">
      <w:pPr>
        <w:pStyle w:val="Akapitzlist"/>
        <w:numPr>
          <w:ilvl w:val="0"/>
          <w:numId w:val="18"/>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B34F8C">
      <w:pPr>
        <w:pStyle w:val="Akapitzlist"/>
        <w:numPr>
          <w:ilvl w:val="0"/>
          <w:numId w:val="18"/>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B34F8C">
      <w:pPr>
        <w:pStyle w:val="Akapitzlist"/>
        <w:numPr>
          <w:ilvl w:val="1"/>
          <w:numId w:val="18"/>
        </w:numPr>
        <w:spacing w:before="120" w:after="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B34F8C">
      <w:pPr>
        <w:pStyle w:val="Akapitzlist"/>
        <w:numPr>
          <w:ilvl w:val="1"/>
          <w:numId w:val="18"/>
        </w:numPr>
        <w:spacing w:after="12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0B2D91D9"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390857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E4D71">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2F6DDE" w:rsidRDefault="002C415D" w:rsidP="00B34F8C">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2F6DDE">
        <w:rPr>
          <w:rFonts w:asciiTheme="minorHAnsi" w:hAnsiTheme="minorHAnsi" w:cstheme="minorHAnsi"/>
          <w:strike/>
        </w:rPr>
        <w:t>Aukcja elektroniczna jest jednoetapowa.</w:t>
      </w:r>
    </w:p>
    <w:p w14:paraId="6302CDA1" w14:textId="6B0BE8AE" w:rsidR="00E365AF" w:rsidRPr="002F6DDE" w:rsidRDefault="002C415D" w:rsidP="00B34F8C">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2F6DDE">
        <w:rPr>
          <w:rFonts w:asciiTheme="minorHAnsi" w:hAnsiTheme="minorHAnsi" w:cstheme="minorHAnsi"/>
          <w:strike/>
        </w:rPr>
        <w:t xml:space="preserve">Zamawiający lub organizator aukcji zaprasza drogą elektroniczną do udziału w aukcji elektronicznej jednocześnie wszystkich </w:t>
      </w:r>
      <w:r w:rsidR="00596A09" w:rsidRPr="002F6DDE">
        <w:rPr>
          <w:rFonts w:asciiTheme="minorHAnsi" w:hAnsiTheme="minorHAnsi" w:cstheme="minorHAnsi"/>
          <w:strike/>
        </w:rPr>
        <w:t>Dosta</w:t>
      </w:r>
      <w:r w:rsidRPr="002F6DDE">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2F6DDE">
        <w:rPr>
          <w:rFonts w:asciiTheme="minorHAnsi" w:hAnsiTheme="minorHAnsi" w:cstheme="minorHAnsi"/>
          <w:strike/>
        </w:rPr>
        <w:t>zaproszenia</w:t>
      </w:r>
      <w:r w:rsidR="00346813" w:rsidRPr="002F6DDE">
        <w:rPr>
          <w:rFonts w:asciiTheme="minorHAnsi" w:hAnsiTheme="minorHAnsi" w:cstheme="minorHAnsi"/>
          <w:strike/>
        </w:rPr>
        <w:t xml:space="preserve">.       </w:t>
      </w:r>
      <w:r w:rsidR="00346813" w:rsidRPr="002F6DDE">
        <w:rPr>
          <w:rFonts w:cstheme="minorHAnsi"/>
          <w:strike/>
        </w:rPr>
        <w:t xml:space="preserve">Celem złożenia Oferty poprzez Platformę Zakupową wymagane jest uprzednie zarejestrowanie się </w:t>
      </w:r>
    </w:p>
    <w:p w14:paraId="7CCC20D1" w14:textId="01D8535D" w:rsidR="002C415D" w:rsidRPr="002F6DDE" w:rsidRDefault="00346813"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strike/>
          <w:lang w:eastAsia="ja-JP"/>
        </w:rPr>
      </w:pPr>
      <w:r w:rsidRPr="002F6DDE">
        <w:rPr>
          <w:rFonts w:cstheme="minorHAnsi"/>
          <w:strike/>
        </w:rPr>
        <w:t xml:space="preserve">w bazie dostawców poprzez formularze rejestracyjny dostępny pod adresem </w:t>
      </w:r>
      <w:hyperlink r:id="rId16" w:history="1">
        <w:r w:rsidR="00BD4017" w:rsidRPr="002F6DDE">
          <w:rPr>
            <w:rStyle w:val="Hipercze"/>
            <w:rFonts w:cstheme="minorHAnsi"/>
            <w:strike/>
          </w:rPr>
          <w:t>https://enea.ezamawiajacy.pl</w:t>
        </w:r>
      </w:hyperlink>
      <w:r w:rsidR="00BD4017" w:rsidRPr="002F6DDE">
        <w:rPr>
          <w:rStyle w:val="Hipercze"/>
          <w:rFonts w:cstheme="minorHAnsi"/>
          <w:strike/>
        </w:rPr>
        <w:t xml:space="preserve"> </w:t>
      </w:r>
      <w:r w:rsidRPr="002F6DDE">
        <w:rPr>
          <w:rFonts w:asciiTheme="minorHAnsi" w:hAnsiTheme="minorHAnsi" w:cstheme="minorHAnsi"/>
          <w:strike/>
        </w:rPr>
        <w:t xml:space="preserve">                                                                             </w:t>
      </w:r>
      <w:r w:rsidR="002C415D" w:rsidRPr="002F6DDE">
        <w:rPr>
          <w:rFonts w:asciiTheme="minorHAnsi" w:hAnsiTheme="minorHAnsi" w:cstheme="minorHAnsi"/>
          <w:strike/>
        </w:rPr>
        <w:t xml:space="preserve">                                                                               </w:t>
      </w:r>
    </w:p>
    <w:p w14:paraId="3E13EBAF" w14:textId="5D31A535" w:rsidR="002C415D" w:rsidRPr="002F6DDE" w:rsidRDefault="002C415D" w:rsidP="00B34F8C">
      <w:pPr>
        <w:pStyle w:val="Akapitzlist"/>
        <w:numPr>
          <w:ilvl w:val="0"/>
          <w:numId w:val="29"/>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2F6DDE">
        <w:rPr>
          <w:rFonts w:asciiTheme="minorHAnsi" w:hAnsiTheme="minorHAnsi" w:cstheme="minorHAnsi"/>
          <w:strike/>
        </w:rPr>
        <w:t xml:space="preserve">W zaproszeniu do wzięcia udziału w aukcji elektronicznej Zamawiający poinformuje </w:t>
      </w:r>
      <w:r w:rsidR="00596A09" w:rsidRPr="002F6DDE">
        <w:rPr>
          <w:rFonts w:asciiTheme="minorHAnsi" w:hAnsiTheme="minorHAnsi" w:cstheme="minorHAnsi"/>
          <w:strike/>
        </w:rPr>
        <w:t>Dost</w:t>
      </w:r>
      <w:r w:rsidRPr="002F6DDE">
        <w:rPr>
          <w:rFonts w:asciiTheme="minorHAnsi" w:hAnsiTheme="minorHAnsi" w:cstheme="minorHAnsi"/>
          <w:strike/>
        </w:rPr>
        <w:t>awców o:</w:t>
      </w:r>
    </w:p>
    <w:p w14:paraId="725E0673" w14:textId="77777777" w:rsidR="008A1ED4" w:rsidRDefault="008A1ED4" w:rsidP="002F6DDE">
      <w:pPr>
        <w:pStyle w:val="Akapitzlist"/>
        <w:shd w:val="clear" w:color="auto" w:fill="FFFFFF" w:themeFill="background1"/>
        <w:tabs>
          <w:tab w:val="left" w:pos="851"/>
        </w:tabs>
        <w:spacing w:after="0"/>
        <w:ind w:left="792"/>
        <w:contextualSpacing w:val="0"/>
        <w:jc w:val="both"/>
        <w:rPr>
          <w:rFonts w:asciiTheme="minorHAnsi" w:hAnsiTheme="minorHAnsi" w:cstheme="minorHAnsi"/>
          <w:strike/>
        </w:rPr>
      </w:pPr>
    </w:p>
    <w:p w14:paraId="1D4578DC" w14:textId="3E342AE2"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minimalnych wartościach postąpień składanych w toku aukcji elektronicznej,</w:t>
      </w:r>
    </w:p>
    <w:p w14:paraId="0D3A5310" w14:textId="77777777"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terminie otwarcia aukcji elektronicznej,</w:t>
      </w:r>
    </w:p>
    <w:p w14:paraId="119136B3" w14:textId="77777777" w:rsidR="002C415D" w:rsidRPr="002F6DDE" w:rsidRDefault="002C415D" w:rsidP="00B34F8C">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2F6DDE">
        <w:rPr>
          <w:rFonts w:asciiTheme="minorHAnsi" w:hAnsiTheme="minorHAnsi" w:cstheme="minorHAnsi"/>
          <w:strike/>
        </w:rPr>
        <w:t>terminie i warunkach zamknięcia aukcji elektronicznej</w:t>
      </w:r>
    </w:p>
    <w:p w14:paraId="0AEC391D"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Aukcja elektroniczna może rozpocząć się dopiero po dokonaniu oceny ofert złożonych</w:t>
      </w:r>
      <w:r w:rsidR="00175301" w:rsidRPr="002F6DDE">
        <w:rPr>
          <w:rFonts w:asciiTheme="minorHAnsi" w:hAnsiTheme="minorHAnsi" w:cstheme="minorHAnsi"/>
          <w:strike/>
          <w:sz w:val="22"/>
          <w:szCs w:val="22"/>
        </w:rPr>
        <w:t xml:space="preserve"> </w:t>
      </w:r>
      <w:r w:rsidRPr="002F6DDE">
        <w:rPr>
          <w:rFonts w:asciiTheme="minorHAnsi" w:hAnsiTheme="minorHAnsi" w:cstheme="minorHAnsi"/>
          <w:strike/>
          <w:sz w:val="22"/>
          <w:szCs w:val="22"/>
        </w:rPr>
        <w:t xml:space="preserve">w postępowaniu w zakresie ich zgodności z treścią </w:t>
      </w:r>
      <w:r w:rsidR="00382D63" w:rsidRPr="002F6DDE">
        <w:rPr>
          <w:rFonts w:asciiTheme="minorHAnsi" w:hAnsiTheme="minorHAnsi" w:cstheme="minorHAnsi"/>
          <w:strike/>
          <w:sz w:val="22"/>
          <w:szCs w:val="22"/>
        </w:rPr>
        <w:t xml:space="preserve">OPZ </w:t>
      </w:r>
      <w:r w:rsidRPr="002F6DDE">
        <w:rPr>
          <w:rFonts w:asciiTheme="minorHAnsi" w:hAnsiTheme="minorHAnsi" w:cstheme="minorHAnsi"/>
          <w:strike/>
          <w:sz w:val="22"/>
          <w:szCs w:val="22"/>
        </w:rPr>
        <w:t xml:space="preserve">oraz oceny punktowej dokonanej na podstawie kryteriów oceny ofert. </w:t>
      </w:r>
    </w:p>
    <w:p w14:paraId="77133317"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1F83D168" w14:textId="31230123" w:rsidR="009E4D71" w:rsidRPr="00FC5C39"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toku aukcji elektronicznej wykonawcy za pomocą formularza umieszczonego na stronie internetowej </w:t>
      </w:r>
    </w:p>
    <w:p w14:paraId="5A666DA9" w14:textId="77777777" w:rsidR="001A7A03" w:rsidRDefault="006C71AA"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hyperlink r:id="rId17" w:history="1">
        <w:r w:rsidR="00D3680E" w:rsidRPr="002F6DDE">
          <w:rPr>
            <w:rStyle w:val="Hipercze"/>
            <w:rFonts w:asciiTheme="minorHAnsi" w:hAnsiTheme="minorHAnsi" w:cstheme="minorHAnsi"/>
            <w:strike/>
            <w:sz w:val="22"/>
            <w:szCs w:val="22"/>
          </w:rPr>
          <w:t>https://enea.ezamawiajacy.pl</w:t>
        </w:r>
      </w:hyperlink>
      <w:r w:rsidR="00D3680E" w:rsidRPr="002F6DDE">
        <w:rPr>
          <w:rStyle w:val="Hipercze"/>
          <w:rFonts w:asciiTheme="minorHAnsi" w:hAnsiTheme="minorHAnsi" w:cstheme="minorHAnsi"/>
          <w:strike/>
          <w:sz w:val="22"/>
          <w:szCs w:val="22"/>
        </w:rPr>
        <w:t>,</w:t>
      </w:r>
      <w:r w:rsidR="00D3680E" w:rsidRPr="002F6DDE">
        <w:rPr>
          <w:rFonts w:asciiTheme="minorHAnsi" w:hAnsiTheme="minorHAnsi" w:cstheme="minorHAnsi"/>
          <w:strike/>
          <w:sz w:val="22"/>
          <w:szCs w:val="22"/>
        </w:rPr>
        <w:t xml:space="preserve"> </w:t>
      </w:r>
      <w:r w:rsidR="002C415D" w:rsidRPr="002F6DDE">
        <w:rPr>
          <w:rFonts w:asciiTheme="minorHAnsi" w:hAnsiTheme="minorHAnsi" w:cstheme="minorHAnsi"/>
          <w:strike/>
          <w:sz w:val="22"/>
          <w:szCs w:val="22"/>
        </w:rPr>
        <w:t xml:space="preserve">umożliwiającego wprowadzenie niezbędnych danych w trybie bezpośredniego połączenia z tą stroną, składają kolejne korzystniejsze postąpienia, podlegające </w:t>
      </w:r>
    </w:p>
    <w:p w14:paraId="1CB021B0" w14:textId="77777777" w:rsidR="001A7A03" w:rsidRDefault="001A7A03" w:rsidP="00B7540C">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p>
    <w:p w14:paraId="369BE1E2" w14:textId="7D6EBF5C"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automatycznej ocenie i klasyfikacji .</w:t>
      </w:r>
    </w:p>
    <w:p w14:paraId="15355D91"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2F6DDE">
        <w:rPr>
          <w:rFonts w:asciiTheme="minorHAnsi" w:hAnsiTheme="minorHAnsi" w:cstheme="minorHAnsi"/>
          <w:strike/>
          <w:sz w:val="22"/>
          <w:szCs w:val="22"/>
        </w:rPr>
        <w:t xml:space="preserve">Rozdziale XVIII </w:t>
      </w:r>
      <w:r w:rsidRPr="002F6DDE">
        <w:rPr>
          <w:rFonts w:asciiTheme="minorHAnsi" w:hAnsiTheme="minorHAnsi" w:cstheme="minorHAnsi"/>
          <w:strike/>
          <w:sz w:val="22"/>
          <w:szCs w:val="22"/>
        </w:rPr>
        <w:t>Ogłoszenia oraz złożonych po terminie zamknięcia aukcji.</w:t>
      </w:r>
    </w:p>
    <w:p w14:paraId="61353B8F" w14:textId="4E47FACB" w:rsidR="00742B84"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Momentem decydującym dla uznania, że oferta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została złożona w terminie, nie jest moment </w:t>
      </w:r>
    </w:p>
    <w:p w14:paraId="484EBA41" w14:textId="77777777" w:rsidR="00793D19" w:rsidRPr="002F6DDE"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wysłania postąpienia z komputera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ale moment jego odbioru na serwerze i zarejestrowania </w:t>
      </w:r>
    </w:p>
    <w:p w14:paraId="11AB1A09" w14:textId="703F2F55" w:rsidR="00793D19" w:rsidRPr="002F6DDE" w:rsidRDefault="002C415D">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przez</w:t>
      </w:r>
      <w:r w:rsidR="00AD0EF8" w:rsidRPr="002F6DDE">
        <w:rPr>
          <w:rFonts w:asciiTheme="minorHAnsi" w:hAnsiTheme="minorHAnsi" w:cstheme="minorHAnsi"/>
          <w:strike/>
          <w:sz w:val="22"/>
          <w:szCs w:val="22"/>
        </w:rPr>
        <w:t xml:space="preserve"> stronę</w:t>
      </w:r>
      <w:r w:rsidRPr="002F6DDE">
        <w:rPr>
          <w:rFonts w:asciiTheme="minorHAnsi" w:hAnsiTheme="minorHAnsi" w:cstheme="minorHAnsi"/>
          <w:strike/>
          <w:sz w:val="22"/>
          <w:szCs w:val="22"/>
        </w:rPr>
        <w:t xml:space="preserve"> </w:t>
      </w:r>
      <w:hyperlink r:id="rId18" w:history="1">
        <w:r w:rsidR="00DD462A" w:rsidRPr="002F6DDE">
          <w:rPr>
            <w:rStyle w:val="Hipercze"/>
            <w:rFonts w:asciiTheme="minorHAnsi" w:hAnsiTheme="minorHAnsi" w:cstheme="minorHAnsi"/>
            <w:strike/>
            <w:sz w:val="22"/>
            <w:szCs w:val="22"/>
          </w:rPr>
          <w:t>https://enea.ezamawiajacy.pl</w:t>
        </w:r>
      </w:hyperlink>
      <w:r w:rsidR="006632CB" w:rsidRPr="002F6DDE">
        <w:rPr>
          <w:rFonts w:asciiTheme="minorHAnsi" w:hAnsiTheme="minorHAnsi" w:cstheme="minorHAnsi"/>
          <w:strike/>
          <w:sz w:val="22"/>
          <w:szCs w:val="22"/>
        </w:rPr>
        <w:t xml:space="preserve"> </w:t>
      </w:r>
      <w:r w:rsidRPr="002F6DDE">
        <w:rPr>
          <w:rFonts w:asciiTheme="minorHAnsi" w:hAnsiTheme="minorHAnsi" w:cstheme="minorHAnsi"/>
          <w:strike/>
          <w:sz w:val="22"/>
          <w:szCs w:val="22"/>
        </w:rPr>
        <w:t xml:space="preserve"> </w:t>
      </w:r>
    </w:p>
    <w:p w14:paraId="03213D37" w14:textId="1F36BADB"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toku aukcji elektronicznej zamawiający na bieżąco przekazuje </w:t>
      </w:r>
      <w:r w:rsidR="005E57B0" w:rsidRPr="002F6DDE">
        <w:rPr>
          <w:rFonts w:asciiTheme="minorHAnsi" w:hAnsiTheme="minorHAnsi" w:cstheme="minorHAnsi"/>
          <w:strike/>
          <w:sz w:val="22"/>
          <w:szCs w:val="22"/>
        </w:rPr>
        <w:t>każdemu wykonawcy informację  o </w:t>
      </w:r>
      <w:r w:rsidRPr="002F6DDE">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2F6DDE">
        <w:rPr>
          <w:rFonts w:asciiTheme="minorHAnsi" w:hAnsiTheme="minorHAnsi" w:cstheme="minorHAnsi"/>
          <w:strike/>
          <w:sz w:val="22"/>
          <w:szCs w:val="22"/>
        </w:rPr>
        <w:t>Dosta</w:t>
      </w:r>
      <w:r w:rsidRPr="002F6DDE">
        <w:rPr>
          <w:rFonts w:asciiTheme="minorHAnsi" w:hAnsiTheme="minorHAnsi" w:cstheme="minorHAnsi"/>
          <w:strike/>
          <w:sz w:val="22"/>
          <w:szCs w:val="22"/>
        </w:rPr>
        <w:t>wców nie będą ujawniane.</w:t>
      </w:r>
    </w:p>
    <w:p w14:paraId="2D360D0C" w14:textId="1536DC25"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Każde postąpienie oznacza nową ofertę w zakresie, którego dotyczy postąpienie. Oferta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Zamawiający zamyka aukcję elektroniczną: </w:t>
      </w:r>
    </w:p>
    <w:p w14:paraId="6B3F6099"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terminie określonym w zaproszeniu do udziału w aukcji elektronicznej;</w:t>
      </w:r>
    </w:p>
    <w:p w14:paraId="7969C564"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jeżeli w ustalonym terminie nie zostaną zgłoszone nowe postąpienia;</w:t>
      </w:r>
    </w:p>
    <w:p w14:paraId="69C67840" w14:textId="77777777" w:rsidR="002C415D" w:rsidRPr="002F6DDE" w:rsidRDefault="002C415D" w:rsidP="00B34F8C">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po zakończeniu ostatniego, ustalonego etapu.</w:t>
      </w:r>
    </w:p>
    <w:p w14:paraId="7E0010E1" w14:textId="7332A327" w:rsidR="002C415D" w:rsidRPr="002F6DDE" w:rsidRDefault="002C415D"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Po zamknięciu aukcji elektronicznej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awcą, którego oferta została wybrana jako najkorzystniejsza. </w:t>
      </w:r>
    </w:p>
    <w:p w14:paraId="493E76FD" w14:textId="42EA3E6B" w:rsidR="00E365AF" w:rsidRPr="002F6DDE" w:rsidRDefault="00793F68"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Jeżeli żaden z </w:t>
      </w:r>
      <w:r w:rsidR="00596A09"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awcę na podstawie </w:t>
      </w:r>
    </w:p>
    <w:p w14:paraId="63947B93" w14:textId="6EF85E16" w:rsidR="00793F68" w:rsidRPr="002F6DDE" w:rsidRDefault="00793F68" w:rsidP="00460EC7">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ostatecznej oferty złożonej  w wyznaczonym terminie .</w:t>
      </w:r>
    </w:p>
    <w:p w14:paraId="6B650E20" w14:textId="5A5E913F" w:rsidR="00584158" w:rsidRDefault="00037E71" w:rsidP="00553CC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W przypadku gdy łączna cena ofertowa obejmuje ki</w:t>
      </w:r>
      <w:r w:rsidR="00251F7D" w:rsidRPr="002F6DDE">
        <w:rPr>
          <w:rFonts w:asciiTheme="minorHAnsi" w:hAnsiTheme="minorHAnsi" w:cstheme="minorHAnsi"/>
          <w:strike/>
          <w:sz w:val="22"/>
          <w:szCs w:val="22"/>
        </w:rPr>
        <w:t xml:space="preserve">lka pozycji zestawienia </w:t>
      </w:r>
      <w:r w:rsidR="00596A09" w:rsidRPr="002F6DDE">
        <w:rPr>
          <w:rFonts w:asciiTheme="minorHAnsi" w:hAnsiTheme="minorHAnsi" w:cstheme="minorHAnsi"/>
          <w:strike/>
          <w:sz w:val="22"/>
          <w:szCs w:val="22"/>
        </w:rPr>
        <w:t>Dost</w:t>
      </w:r>
      <w:r w:rsidR="00251F7D" w:rsidRPr="002F6DDE">
        <w:rPr>
          <w:rFonts w:asciiTheme="minorHAnsi" w:hAnsiTheme="minorHAnsi" w:cstheme="minorHAnsi"/>
          <w:strike/>
          <w:sz w:val="22"/>
          <w:szCs w:val="22"/>
        </w:rPr>
        <w:t>awcy</w:t>
      </w:r>
      <w:r w:rsidRPr="002F6DDE">
        <w:rPr>
          <w:rFonts w:asciiTheme="minorHAnsi" w:hAnsiTheme="minorHAnsi" w:cstheme="minorHAnsi"/>
          <w:strike/>
          <w:sz w:val="22"/>
          <w:szCs w:val="22"/>
        </w:rPr>
        <w:t xml:space="preserve"> mogą zostać </w:t>
      </w:r>
    </w:p>
    <w:p w14:paraId="5255AFB6" w14:textId="5AC8FB7F" w:rsidR="003A20C2" w:rsidRPr="002F6DDE" w:rsidRDefault="00037E71" w:rsidP="002F6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poproszeni o przeliczenie wylicytowanej ceny</w:t>
      </w:r>
      <w:r w:rsidR="005E57B0" w:rsidRPr="002F6DDE">
        <w:rPr>
          <w:rFonts w:asciiTheme="minorHAnsi" w:hAnsiTheme="minorHAnsi" w:cstheme="minorHAnsi"/>
          <w:strike/>
          <w:sz w:val="22"/>
          <w:szCs w:val="22"/>
        </w:rPr>
        <w:t xml:space="preserve">/wynagrodzenia </w:t>
      </w:r>
      <w:r w:rsidRPr="002F6DDE">
        <w:rPr>
          <w:rFonts w:asciiTheme="minorHAnsi" w:hAnsiTheme="minorHAnsi" w:cstheme="minorHAnsi"/>
          <w:strike/>
          <w:sz w:val="22"/>
          <w:szCs w:val="22"/>
        </w:rPr>
        <w:t xml:space="preserve"> na </w:t>
      </w:r>
      <w:r w:rsidR="005E57B0" w:rsidRPr="002F6DDE">
        <w:rPr>
          <w:rFonts w:asciiTheme="minorHAnsi" w:hAnsiTheme="minorHAnsi" w:cstheme="minorHAnsi"/>
          <w:strike/>
          <w:sz w:val="22"/>
          <w:szCs w:val="22"/>
        </w:rPr>
        <w:t xml:space="preserve">wszystkie </w:t>
      </w:r>
      <w:r w:rsidRPr="002F6DDE">
        <w:rPr>
          <w:rFonts w:asciiTheme="minorHAnsi" w:hAnsiTheme="minorHAnsi" w:cstheme="minorHAnsi"/>
          <w:strike/>
          <w:sz w:val="22"/>
          <w:szCs w:val="22"/>
        </w:rPr>
        <w:t>pozycje zestawienia Wynagrodzenia Ofertowego zgodnie z Załącznikiem nr 1 do Formularza Ofe</w:t>
      </w:r>
      <w:r w:rsidR="0068098D" w:rsidRPr="002F6DDE">
        <w:rPr>
          <w:rFonts w:asciiTheme="minorHAnsi" w:hAnsiTheme="minorHAnsi" w:cstheme="minorHAnsi"/>
          <w:strike/>
          <w:sz w:val="22"/>
          <w:szCs w:val="22"/>
        </w:rPr>
        <w:t>rty w terminie 3 dni od dnia, w </w:t>
      </w:r>
      <w:r w:rsidRPr="002F6DDE">
        <w:rPr>
          <w:rFonts w:asciiTheme="minorHAnsi" w:hAnsiTheme="minorHAnsi" w:cstheme="minorHAnsi"/>
          <w:strike/>
          <w:sz w:val="22"/>
          <w:szCs w:val="22"/>
        </w:rPr>
        <w:t>którym zamknięto aukcję elektroniczną. Prze</w:t>
      </w:r>
      <w:r w:rsidR="00251F7D" w:rsidRPr="002F6DDE">
        <w:rPr>
          <w:rFonts w:asciiTheme="minorHAnsi" w:hAnsiTheme="minorHAnsi" w:cstheme="minorHAnsi"/>
          <w:strike/>
          <w:sz w:val="22"/>
          <w:szCs w:val="22"/>
        </w:rPr>
        <w:t>liczenie zostanie załączone do U</w:t>
      </w:r>
      <w:r w:rsidR="00BA5B37" w:rsidRPr="002F6DDE">
        <w:rPr>
          <w:rFonts w:asciiTheme="minorHAnsi" w:hAnsiTheme="minorHAnsi" w:cstheme="minorHAnsi"/>
          <w:strike/>
          <w:sz w:val="22"/>
          <w:szCs w:val="22"/>
        </w:rPr>
        <w:t xml:space="preserve">mowy zawartej </w:t>
      </w:r>
      <w:r w:rsidRPr="002F6DDE">
        <w:rPr>
          <w:rFonts w:asciiTheme="minorHAnsi" w:hAnsiTheme="minorHAnsi" w:cstheme="minorHAnsi"/>
          <w:strike/>
          <w:sz w:val="22"/>
          <w:szCs w:val="22"/>
        </w:rPr>
        <w:t>z</w:t>
      </w:r>
      <w:r w:rsidR="00671847" w:rsidRPr="002F6DDE">
        <w:rPr>
          <w:rFonts w:asciiTheme="minorHAnsi" w:hAnsiTheme="minorHAnsi" w:cstheme="minorHAnsi"/>
          <w:strike/>
          <w:sz w:val="22"/>
          <w:szCs w:val="22"/>
        </w:rPr>
        <w:t> </w:t>
      </w:r>
      <w:r w:rsidR="00596A09" w:rsidRPr="002F6DDE">
        <w:rPr>
          <w:rFonts w:asciiTheme="minorHAnsi" w:hAnsiTheme="minorHAnsi" w:cstheme="minorHAnsi"/>
          <w:strike/>
          <w:sz w:val="22"/>
          <w:szCs w:val="22"/>
        </w:rPr>
        <w:t>Dost</w:t>
      </w:r>
      <w:r w:rsidR="0068098D" w:rsidRPr="002F6DDE">
        <w:rPr>
          <w:rFonts w:asciiTheme="minorHAnsi" w:hAnsiTheme="minorHAnsi" w:cstheme="minorHAnsi"/>
          <w:strike/>
          <w:sz w:val="22"/>
          <w:szCs w:val="22"/>
        </w:rPr>
        <w:t>awcą</w:t>
      </w:r>
      <w:r w:rsidRPr="002F6DDE">
        <w:rPr>
          <w:rFonts w:asciiTheme="minorHAnsi" w:hAnsiTheme="minorHAnsi" w:cstheme="minorHAnsi"/>
          <w:strike/>
          <w:sz w:val="22"/>
          <w:szCs w:val="22"/>
        </w:rPr>
        <w:t xml:space="preserve">, którego </w:t>
      </w:r>
      <w:r w:rsidR="00666C54" w:rsidRPr="002F6DDE">
        <w:rPr>
          <w:rFonts w:asciiTheme="minorHAnsi" w:hAnsiTheme="minorHAnsi" w:cstheme="minorHAnsi"/>
          <w:strike/>
          <w:sz w:val="22"/>
          <w:szCs w:val="22"/>
        </w:rPr>
        <w:t>O</w:t>
      </w:r>
      <w:r w:rsidRPr="002F6DDE">
        <w:rPr>
          <w:rFonts w:asciiTheme="minorHAnsi" w:hAnsiTheme="minorHAnsi" w:cstheme="minorHAnsi"/>
          <w:strike/>
          <w:sz w:val="22"/>
          <w:szCs w:val="22"/>
        </w:rPr>
        <w:t>ferta została wybrana jako najkorzystniejsza.</w:t>
      </w:r>
    </w:p>
    <w:p w14:paraId="3C42B5E1" w14:textId="1E89D679" w:rsidR="003A20C2" w:rsidRPr="002F6DDE" w:rsidRDefault="00037E71"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Jeżeli zaproszony </w:t>
      </w:r>
      <w:r w:rsidR="00596A09" w:rsidRPr="002F6DDE">
        <w:rPr>
          <w:rFonts w:asciiTheme="minorHAnsi" w:hAnsiTheme="minorHAnsi" w:cstheme="minorHAnsi"/>
          <w:strike/>
          <w:sz w:val="22"/>
          <w:szCs w:val="22"/>
        </w:rPr>
        <w:t>Dost</w:t>
      </w:r>
      <w:r w:rsidR="00AA2A9C" w:rsidRPr="002F6DDE">
        <w:rPr>
          <w:rFonts w:asciiTheme="minorHAnsi" w:hAnsiTheme="minorHAnsi" w:cstheme="minorHAnsi"/>
          <w:strike/>
          <w:sz w:val="22"/>
          <w:szCs w:val="22"/>
        </w:rPr>
        <w:t>awca</w:t>
      </w:r>
      <w:r w:rsidRPr="002F6DDE">
        <w:rPr>
          <w:rFonts w:asciiTheme="minorHAnsi" w:hAnsiTheme="minorHAnsi" w:cstheme="minorHAnsi"/>
          <w:strike/>
          <w:sz w:val="22"/>
          <w:szCs w:val="22"/>
        </w:rPr>
        <w:t xml:space="preserve"> nie wziął udziału w aukcji elektronicznej, to Zamawiający do oceny bierze pod uwagę pierwotnie złożoną </w:t>
      </w:r>
      <w:r w:rsidR="00666C54" w:rsidRPr="002F6DDE">
        <w:rPr>
          <w:rFonts w:asciiTheme="minorHAnsi" w:hAnsiTheme="minorHAnsi" w:cstheme="minorHAnsi"/>
          <w:strike/>
          <w:sz w:val="22"/>
          <w:szCs w:val="22"/>
        </w:rPr>
        <w:t>O</w:t>
      </w:r>
      <w:r w:rsidRPr="002F6DDE">
        <w:rPr>
          <w:rFonts w:asciiTheme="minorHAnsi" w:hAnsiTheme="minorHAnsi" w:cstheme="minorHAnsi"/>
          <w:strike/>
          <w:sz w:val="22"/>
          <w:szCs w:val="22"/>
        </w:rPr>
        <w:t xml:space="preserve">fertę w terminie określonym w </w:t>
      </w:r>
      <w:r w:rsidR="00AA2A9C" w:rsidRPr="002F6DDE">
        <w:rPr>
          <w:rFonts w:asciiTheme="minorHAnsi" w:hAnsiTheme="minorHAnsi" w:cstheme="minorHAnsi"/>
          <w:strike/>
          <w:sz w:val="22"/>
          <w:szCs w:val="22"/>
        </w:rPr>
        <w:t>Rozdziale IX pkt</w:t>
      </w:r>
      <w:r w:rsidR="00C31493" w:rsidRPr="002F6DDE">
        <w:rPr>
          <w:rFonts w:asciiTheme="minorHAnsi" w:hAnsiTheme="minorHAnsi" w:cstheme="minorHAnsi"/>
          <w:strike/>
          <w:sz w:val="22"/>
          <w:szCs w:val="22"/>
        </w:rPr>
        <w:t>.</w:t>
      </w:r>
      <w:r w:rsidR="00AA2A9C" w:rsidRPr="002F6DDE">
        <w:rPr>
          <w:rFonts w:asciiTheme="minorHAnsi" w:hAnsiTheme="minorHAnsi" w:cstheme="minorHAnsi"/>
          <w:strike/>
          <w:sz w:val="22"/>
          <w:szCs w:val="22"/>
        </w:rPr>
        <w:t xml:space="preserve"> 16</w:t>
      </w:r>
      <w:r w:rsidRPr="002F6DDE">
        <w:rPr>
          <w:rFonts w:asciiTheme="minorHAnsi" w:hAnsiTheme="minorHAnsi" w:cstheme="minorHAnsi"/>
          <w:strike/>
          <w:sz w:val="22"/>
          <w:szCs w:val="22"/>
        </w:rPr>
        <w:t xml:space="preserve"> </w:t>
      </w:r>
      <w:r w:rsidR="00AA2A9C" w:rsidRPr="002F6DDE">
        <w:rPr>
          <w:rFonts w:asciiTheme="minorHAnsi" w:hAnsiTheme="minorHAnsi" w:cstheme="minorHAnsi"/>
          <w:strike/>
          <w:sz w:val="22"/>
          <w:szCs w:val="22"/>
        </w:rPr>
        <w:t>WZ</w:t>
      </w:r>
      <w:r w:rsidRPr="002F6DDE">
        <w:rPr>
          <w:rFonts w:asciiTheme="minorHAnsi" w:hAnsiTheme="minorHAnsi" w:cstheme="minorHAnsi"/>
          <w:strike/>
          <w:sz w:val="22"/>
          <w:szCs w:val="22"/>
        </w:rPr>
        <w:t>.</w:t>
      </w:r>
    </w:p>
    <w:p w14:paraId="66484DA1" w14:textId="77777777" w:rsidR="00380E95" w:rsidRPr="002F6DDE" w:rsidRDefault="00380E95" w:rsidP="00B34F8C">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2F6DDE">
        <w:rPr>
          <w:rFonts w:asciiTheme="minorHAnsi" w:hAnsiTheme="minorHAnsi" w:cstheme="minorHAnsi"/>
          <w:strike/>
          <w:sz w:val="22"/>
          <w:szCs w:val="22"/>
        </w:rPr>
        <w:t xml:space="preserve">Aukcja elektroniczna przeprowadzona zostanie zgodnie z warunkami określonymi w </w:t>
      </w:r>
      <w:r w:rsidR="00AA2A9C" w:rsidRPr="002F6DDE">
        <w:rPr>
          <w:rFonts w:asciiTheme="minorHAnsi" w:hAnsiTheme="minorHAnsi" w:cstheme="minorHAnsi"/>
          <w:strike/>
          <w:sz w:val="22"/>
          <w:szCs w:val="22"/>
        </w:rPr>
        <w:t>Rozdziale XVIII WZ</w:t>
      </w:r>
      <w:r w:rsidR="00EB6935" w:rsidRPr="002F6DDE">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2F69553B"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390857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E4D71">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2F6DDE">
        <w:rPr>
          <w:rFonts w:asciiTheme="minorHAnsi" w:hAnsiTheme="minorHAnsi" w:cstheme="minorHAnsi"/>
          <w:strike/>
          <w:sz w:val="22"/>
          <w:szCs w:val="22"/>
        </w:rPr>
        <w:t>Zamawiający w celu wyboru najkorzystniejszej Oferty przewiduje przeprowadzenie aukcji elektronicznej.</w:t>
      </w:r>
    </w:p>
    <w:p w14:paraId="6C53E285" w14:textId="636C5A2B" w:rsidR="009E4D71" w:rsidRPr="002F6DDE" w:rsidRDefault="00DD462A" w:rsidP="00FC5C39">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2.</w:t>
      </w:r>
      <w:r w:rsidRPr="002F6DDE">
        <w:rPr>
          <w:rFonts w:asciiTheme="minorHAnsi" w:hAnsiTheme="minorHAnsi" w:cstheme="minorHAnsi"/>
          <w:strike/>
          <w:sz w:val="22"/>
          <w:szCs w:val="22"/>
        </w:rPr>
        <w:tab/>
        <w:t xml:space="preserve">Aukcja elektroniczna zostanie przeprowadzona na Platformie zakupowej </w:t>
      </w:r>
      <w:r w:rsidRPr="002F6DDE">
        <w:rPr>
          <w:rFonts w:asciiTheme="minorHAnsi" w:hAnsiTheme="minorHAnsi" w:cstheme="minorHAnsi"/>
          <w:b/>
          <w:strike/>
          <w:sz w:val="22"/>
          <w:szCs w:val="22"/>
        </w:rPr>
        <w:t xml:space="preserve">firmy </w:t>
      </w:r>
      <w:proofErr w:type="spellStart"/>
      <w:r w:rsidRPr="002F6DDE">
        <w:rPr>
          <w:rFonts w:asciiTheme="minorHAnsi" w:hAnsiTheme="minorHAnsi" w:cstheme="minorHAnsi"/>
          <w:strike/>
          <w:sz w:val="22"/>
          <w:szCs w:val="22"/>
        </w:rPr>
        <w:t>MarketPlanet</w:t>
      </w:r>
      <w:proofErr w:type="spellEnd"/>
      <w:r w:rsidRPr="002F6DDE">
        <w:rPr>
          <w:rFonts w:asciiTheme="minorHAnsi" w:hAnsiTheme="minorHAnsi" w:cstheme="minorHAnsi"/>
          <w:strike/>
          <w:sz w:val="22"/>
          <w:szCs w:val="22"/>
        </w:rPr>
        <w:t xml:space="preserve">  </w:t>
      </w:r>
      <w:hyperlink r:id="rId19" w:history="1">
        <w:r w:rsidR="00D3680E" w:rsidRPr="002F6DDE">
          <w:rPr>
            <w:strike/>
          </w:rPr>
          <w:t>https://enea.ezamawiajacy.pl</w:t>
        </w:r>
      </w:hyperlink>
      <w:r w:rsidR="009E4D71" w:rsidRPr="002F6DDE">
        <w:rPr>
          <w:strike/>
        </w:rPr>
        <w:t xml:space="preserve">. </w:t>
      </w:r>
      <w:r w:rsidR="00D3680E" w:rsidRPr="002F6DDE">
        <w:rPr>
          <w:rFonts w:asciiTheme="minorHAnsi" w:hAnsiTheme="minorHAnsi" w:cstheme="minorHAnsi"/>
          <w:strike/>
          <w:sz w:val="22"/>
          <w:szCs w:val="22"/>
        </w:rPr>
        <w:t xml:space="preserve">  </w:t>
      </w:r>
    </w:p>
    <w:p w14:paraId="29D71704" w14:textId="1A12C871" w:rsidR="00B7540C" w:rsidRDefault="00B7540C" w:rsidP="00DD462A">
      <w:pPr>
        <w:tabs>
          <w:tab w:val="left" w:pos="3402"/>
        </w:tabs>
        <w:spacing w:line="304" w:lineRule="exact"/>
        <w:ind w:left="284" w:hanging="284"/>
        <w:jc w:val="both"/>
        <w:rPr>
          <w:rFonts w:asciiTheme="minorHAnsi" w:hAnsiTheme="minorHAnsi" w:cstheme="minorHAnsi"/>
          <w:strike/>
          <w:sz w:val="22"/>
          <w:szCs w:val="22"/>
        </w:rPr>
      </w:pPr>
    </w:p>
    <w:p w14:paraId="27AE35C3" w14:textId="77777777" w:rsidR="00B7540C" w:rsidRDefault="00B7540C" w:rsidP="00DD462A">
      <w:pPr>
        <w:tabs>
          <w:tab w:val="left" w:pos="3402"/>
        </w:tabs>
        <w:spacing w:line="304" w:lineRule="exact"/>
        <w:ind w:left="284" w:hanging="284"/>
        <w:jc w:val="both"/>
        <w:rPr>
          <w:rFonts w:asciiTheme="minorHAnsi" w:hAnsiTheme="minorHAnsi" w:cstheme="minorHAnsi"/>
          <w:strike/>
          <w:sz w:val="22"/>
          <w:szCs w:val="22"/>
        </w:rPr>
      </w:pPr>
    </w:p>
    <w:p w14:paraId="1BD9793B" w14:textId="77777777" w:rsidR="00B7540C" w:rsidRDefault="00B7540C" w:rsidP="00DD462A">
      <w:pPr>
        <w:tabs>
          <w:tab w:val="left" w:pos="3402"/>
        </w:tabs>
        <w:spacing w:line="304" w:lineRule="exact"/>
        <w:ind w:left="284" w:hanging="284"/>
        <w:jc w:val="both"/>
        <w:rPr>
          <w:rFonts w:asciiTheme="minorHAnsi" w:hAnsiTheme="minorHAnsi" w:cstheme="minorHAnsi"/>
          <w:strike/>
          <w:sz w:val="22"/>
          <w:szCs w:val="22"/>
        </w:rPr>
      </w:pPr>
    </w:p>
    <w:p w14:paraId="37CC9C28" w14:textId="570C91E2"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B7540C">
        <w:rPr>
          <w:rFonts w:asciiTheme="minorHAnsi" w:hAnsiTheme="minorHAnsi" w:cstheme="minorHAnsi"/>
          <w:strike/>
          <w:sz w:val="22"/>
          <w:szCs w:val="22"/>
        </w:rPr>
        <w:t xml:space="preserve">Osoba składająca w imieniu </w:t>
      </w:r>
      <w:r w:rsidR="00CF19FA" w:rsidRPr="00B7540C">
        <w:rPr>
          <w:rFonts w:asciiTheme="minorHAnsi" w:hAnsiTheme="minorHAnsi" w:cstheme="minorHAnsi"/>
          <w:strike/>
          <w:sz w:val="22"/>
          <w:szCs w:val="22"/>
        </w:rPr>
        <w:t>Dost</w:t>
      </w:r>
      <w:r w:rsidRPr="00B7540C">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B7540C">
        <w:rPr>
          <w:rFonts w:asciiTheme="minorHAnsi" w:hAnsiTheme="minorHAnsi" w:cstheme="minorHAnsi"/>
          <w:strike/>
          <w:sz w:val="22"/>
          <w:szCs w:val="22"/>
        </w:rPr>
        <w:t>Dosta</w:t>
      </w:r>
      <w:r w:rsidRPr="00B7540C">
        <w:rPr>
          <w:rFonts w:asciiTheme="minorHAnsi" w:hAnsiTheme="minorHAnsi" w:cstheme="minorHAnsi"/>
          <w:strike/>
          <w:sz w:val="22"/>
          <w:szCs w:val="22"/>
        </w:rPr>
        <w:t xml:space="preserve">wcę, złożone wraz z Formularzem ”OFERTA”. Nie jest dopuszczalne składanie </w:t>
      </w:r>
      <w:r w:rsidRPr="002F6DDE">
        <w:rPr>
          <w:rFonts w:asciiTheme="minorHAnsi" w:hAnsiTheme="minorHAnsi" w:cstheme="minorHAnsi"/>
          <w:strike/>
          <w:sz w:val="22"/>
          <w:szCs w:val="22"/>
        </w:rPr>
        <w:t>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5671361" w14:textId="38BA04BC" w:rsidR="00793D19" w:rsidRPr="002F6DDE" w:rsidRDefault="00DD462A" w:rsidP="00460EC7">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4.</w:t>
      </w:r>
      <w:r w:rsidRPr="002F6DDE">
        <w:rPr>
          <w:rFonts w:asciiTheme="minorHAnsi" w:hAnsiTheme="minorHAnsi" w:cstheme="minorHAnsi"/>
          <w:strike/>
          <w:sz w:val="22"/>
          <w:szCs w:val="22"/>
        </w:rPr>
        <w:tab/>
        <w:t xml:space="preserve">Kryteriami oceny ofert jest Cena ofertowa </w:t>
      </w:r>
      <w:r w:rsidRPr="002F6DDE">
        <w:rPr>
          <w:rFonts w:asciiTheme="minorHAnsi" w:hAnsiTheme="minorHAnsi" w:cstheme="minorHAnsi"/>
          <w:b/>
          <w:strike/>
          <w:sz w:val="22"/>
          <w:szCs w:val="22"/>
          <w:u w:val="single"/>
        </w:rPr>
        <w:t>netto</w:t>
      </w:r>
      <w:r w:rsidR="00742B84" w:rsidRPr="002F6DDE">
        <w:rPr>
          <w:rFonts w:asciiTheme="minorHAnsi" w:hAnsiTheme="minorHAnsi" w:cstheme="minorHAnsi"/>
          <w:b/>
          <w:strike/>
          <w:sz w:val="22"/>
          <w:szCs w:val="22"/>
          <w:u w:val="single"/>
        </w:rPr>
        <w:t>.</w:t>
      </w:r>
    </w:p>
    <w:p w14:paraId="7ED34DD2" w14:textId="5114E2A3" w:rsidR="00DD462A" w:rsidRPr="002F6DDE" w:rsidRDefault="00793D19" w:rsidP="00742B84">
      <w:pPr>
        <w:tabs>
          <w:tab w:val="left" w:pos="284"/>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5.</w:t>
      </w:r>
      <w:r w:rsidRPr="002F6DDE">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Zamawiający przewiduje przeprowadzenie aukcji jednoetapowej, w trakcie której </w:t>
      </w:r>
      <w:r w:rsidR="00CF19FA" w:rsidRPr="002F6DDE">
        <w:rPr>
          <w:rFonts w:asciiTheme="minorHAnsi" w:hAnsiTheme="minorHAnsi" w:cstheme="minorHAnsi"/>
          <w:strike/>
          <w:sz w:val="22"/>
          <w:szCs w:val="22"/>
        </w:rPr>
        <w:t>Dosta</w:t>
      </w:r>
      <w:r w:rsidR="00DD462A" w:rsidRPr="002F6DDE">
        <w:rPr>
          <w:rFonts w:asciiTheme="minorHAnsi" w:hAnsiTheme="minorHAnsi" w:cstheme="minorHAnsi"/>
          <w:strike/>
          <w:sz w:val="22"/>
          <w:szCs w:val="22"/>
        </w:rPr>
        <w:t>wcy będą uprawnieni</w:t>
      </w:r>
      <w:r w:rsidR="00742B84" w:rsidRPr="002F6DDE">
        <w:rPr>
          <w:rFonts w:asciiTheme="minorHAnsi" w:hAnsiTheme="minorHAnsi" w:cstheme="minorHAnsi"/>
          <w:strike/>
          <w:sz w:val="22"/>
          <w:szCs w:val="22"/>
        </w:rPr>
        <w:t xml:space="preserve"> </w:t>
      </w:r>
      <w:r w:rsidR="00DD462A" w:rsidRPr="002F6DDE">
        <w:rPr>
          <w:rFonts w:asciiTheme="minorHAnsi" w:hAnsiTheme="minorHAnsi" w:cstheme="minorHAnsi"/>
          <w:strike/>
          <w:sz w:val="22"/>
          <w:szCs w:val="22"/>
        </w:rPr>
        <w:t xml:space="preserve">do udzielania kolejnych postąpień. Podstawowy Czas Trwania Aukcji Elektronicznej to 30 minut od momentu jej otwarcia po warunkiem, że w ciągu ostatnich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 trwania aukcji nie nastąpi nowe postąpienie. W przypadku, gdy którykolwiek z </w:t>
      </w:r>
      <w:r w:rsidR="00CF19FA" w:rsidRPr="002F6DDE">
        <w:rPr>
          <w:rFonts w:asciiTheme="minorHAnsi" w:hAnsiTheme="minorHAnsi" w:cstheme="minorHAnsi"/>
          <w:strike/>
          <w:sz w:val="22"/>
          <w:szCs w:val="22"/>
        </w:rPr>
        <w:t>Dosta</w:t>
      </w:r>
      <w:r w:rsidR="00DD462A" w:rsidRPr="002F6DDE">
        <w:rPr>
          <w:rFonts w:asciiTheme="minorHAnsi" w:hAnsiTheme="minorHAnsi" w:cstheme="minorHAnsi"/>
          <w:strike/>
          <w:sz w:val="22"/>
          <w:szCs w:val="22"/>
        </w:rPr>
        <w:t xml:space="preserve">wców dokona postąpienia w czasie ostatnich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 trwania aukcji, to Zamawiający przewiduje dogrywkę ( </w:t>
      </w:r>
      <w:r w:rsidR="008706F6" w:rsidRPr="002F6DDE">
        <w:rPr>
          <w:rFonts w:asciiTheme="minorHAnsi" w:hAnsiTheme="minorHAnsi" w:cstheme="minorHAnsi"/>
          <w:i/>
          <w:strike/>
          <w:sz w:val="22"/>
          <w:szCs w:val="22"/>
          <w:u w:val="single"/>
        </w:rPr>
        <w:t>3</w:t>
      </w:r>
      <w:r w:rsidR="00DD462A" w:rsidRPr="002F6DDE">
        <w:rPr>
          <w:rFonts w:asciiTheme="minorHAnsi" w:hAnsiTheme="minorHAnsi" w:cstheme="minorHAnsi"/>
          <w:i/>
          <w:strike/>
          <w:sz w:val="22"/>
          <w:szCs w:val="22"/>
          <w:u w:val="single"/>
        </w:rPr>
        <w:t xml:space="preserve"> minut liczoną od chwili</w:t>
      </w:r>
      <w:r w:rsidR="00DD462A" w:rsidRPr="002F6DDE">
        <w:rPr>
          <w:rFonts w:asciiTheme="minorHAnsi" w:hAnsiTheme="minorHAnsi" w:cstheme="minorHAnsi"/>
          <w:strike/>
          <w:sz w:val="22"/>
          <w:szCs w:val="22"/>
        </w:rPr>
        <w:t xml:space="preserve"> [</w:t>
      </w:r>
      <w:proofErr w:type="spellStart"/>
      <w:r w:rsidR="00DD462A" w:rsidRPr="002F6DDE">
        <w:rPr>
          <w:rFonts w:asciiTheme="minorHAnsi" w:hAnsiTheme="minorHAnsi" w:cstheme="minorHAnsi"/>
          <w:strike/>
          <w:color w:val="4BACC6" w:themeColor="accent5"/>
          <w:sz w:val="22"/>
          <w:szCs w:val="22"/>
          <w:u w:val="single"/>
        </w:rPr>
        <w:t>hh:mm:ss</w:t>
      </w:r>
      <w:proofErr w:type="spellEnd"/>
      <w:r w:rsidR="00DD462A" w:rsidRPr="002F6DDE">
        <w:rPr>
          <w:rFonts w:asciiTheme="minorHAnsi" w:hAnsiTheme="minorHAnsi" w:cstheme="minorHAnsi"/>
          <w:strike/>
          <w:sz w:val="22"/>
          <w:szCs w:val="22"/>
        </w:rPr>
        <w:t xml:space="preserve">] </w:t>
      </w:r>
      <w:r w:rsidR="00DD462A" w:rsidRPr="002F6DDE">
        <w:rPr>
          <w:rFonts w:asciiTheme="minorHAnsi" w:hAnsiTheme="minorHAnsi" w:cstheme="minorHAnsi"/>
          <w:i/>
          <w:strike/>
          <w:sz w:val="22"/>
          <w:szCs w:val="22"/>
          <w:u w:val="single"/>
        </w:rPr>
        <w:t>ostatniego postąpienia</w:t>
      </w:r>
      <w:r w:rsidR="00DD462A" w:rsidRPr="002F6DDE">
        <w:rPr>
          <w:rFonts w:asciiTheme="minorHAnsi" w:hAnsiTheme="minorHAnsi" w:cstheme="minorHAnsi"/>
          <w:strike/>
          <w:sz w:val="22"/>
          <w:szCs w:val="22"/>
        </w:rPr>
        <w:t xml:space="preserve">)  W dogrywce będą mogli wziąć udział wszyscy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awcy </w:t>
      </w:r>
      <w:r w:rsidR="00DD462A" w:rsidRPr="002F6DDE">
        <w:rPr>
          <w:rFonts w:asciiTheme="minorHAnsi" w:hAnsiTheme="minorHAnsi" w:cstheme="minorHAnsi"/>
          <w:b/>
          <w:bCs/>
          <w:strike/>
          <w:sz w:val="22"/>
          <w:szCs w:val="22"/>
        </w:rPr>
        <w:t xml:space="preserve">zaproszeni do aukcji elektronicznej, w tym </w:t>
      </w:r>
      <w:r w:rsidR="00CF19FA" w:rsidRPr="002F6DDE">
        <w:rPr>
          <w:rFonts w:asciiTheme="minorHAnsi" w:hAnsiTheme="minorHAnsi" w:cstheme="minorHAnsi"/>
          <w:b/>
          <w:bCs/>
          <w:strike/>
          <w:sz w:val="22"/>
          <w:szCs w:val="22"/>
        </w:rPr>
        <w:t>Dost</w:t>
      </w:r>
      <w:r w:rsidR="00DD462A" w:rsidRPr="002F6DDE">
        <w:rPr>
          <w:rFonts w:asciiTheme="minorHAnsi" w:hAnsiTheme="minorHAnsi" w:cstheme="minorHAnsi"/>
          <w:b/>
          <w:bCs/>
          <w:strike/>
          <w:sz w:val="22"/>
          <w:szCs w:val="22"/>
        </w:rPr>
        <w:t xml:space="preserve">awcy, którzy nie złożyli </w:t>
      </w:r>
      <w:r w:rsidR="00DD462A" w:rsidRPr="002F6DDE">
        <w:rPr>
          <w:rFonts w:asciiTheme="minorHAnsi" w:hAnsiTheme="minorHAnsi" w:cstheme="minorHAnsi"/>
          <w:strike/>
          <w:sz w:val="22"/>
          <w:szCs w:val="22"/>
        </w:rPr>
        <w:t xml:space="preserve">postąpienia w trakcie Podstawowego Czasu Trwania Aukcji Elektronicznej. Aukcja zostanie zamknięta </w:t>
      </w:r>
      <w:r w:rsidR="008706F6" w:rsidRPr="002F6DDE">
        <w:rPr>
          <w:rFonts w:asciiTheme="minorHAnsi" w:hAnsiTheme="minorHAnsi" w:cstheme="minorHAnsi"/>
          <w:strike/>
          <w:sz w:val="22"/>
          <w:szCs w:val="22"/>
        </w:rPr>
        <w:t>3</w:t>
      </w:r>
      <w:r w:rsidR="00DD462A" w:rsidRPr="002F6DDE">
        <w:rPr>
          <w:rFonts w:asciiTheme="minorHAnsi" w:hAnsiTheme="minorHAnsi" w:cstheme="minorHAnsi"/>
          <w:strike/>
          <w:sz w:val="22"/>
          <w:szCs w:val="22"/>
        </w:rPr>
        <w:t xml:space="preserve"> minut</w:t>
      </w:r>
      <w:r w:rsidR="008706F6" w:rsidRPr="002F6DDE">
        <w:rPr>
          <w:rFonts w:asciiTheme="minorHAnsi" w:hAnsiTheme="minorHAnsi" w:cstheme="minorHAnsi"/>
          <w:strike/>
          <w:sz w:val="22"/>
          <w:szCs w:val="22"/>
        </w:rPr>
        <w:t>y</w:t>
      </w:r>
      <w:r w:rsidR="00DD462A" w:rsidRPr="002F6DDE">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2F6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7. Oferty składne przez Wykonawców podlegają automatycznej klasyfikacji na podstawie kryteriów oceny ofert.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9. Za najkorzystniejszą Zamawiający uzna ofertę z najwyższą punktacją ustaloną zgodnie z  warunkami Zamówienia</w:t>
      </w:r>
    </w:p>
    <w:p w14:paraId="33BFE7D3" w14:textId="14E2C057" w:rsidR="00DD462A" w:rsidRPr="002F6DDE" w:rsidRDefault="00DD462A" w:rsidP="00597985">
      <w:pPr>
        <w:shd w:val="clear" w:color="auto" w:fill="FFFFFF"/>
        <w:tabs>
          <w:tab w:val="left" w:pos="3402"/>
        </w:tabs>
        <w:spacing w:line="304" w:lineRule="exact"/>
        <w:ind w:left="142" w:hanging="142"/>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2F6DDE">
        <w:rPr>
          <w:rFonts w:asciiTheme="minorHAnsi" w:hAnsiTheme="minorHAnsi" w:cstheme="minorHAnsi"/>
          <w:strike/>
          <w:sz w:val="22"/>
          <w:szCs w:val="22"/>
        </w:rPr>
        <w:t>MarketPlanet</w:t>
      </w:r>
      <w:proofErr w:type="spellEnd"/>
      <w:r w:rsidRPr="002F6DDE">
        <w:rPr>
          <w:rFonts w:asciiTheme="minorHAnsi" w:hAnsiTheme="minorHAnsi" w:cstheme="minorHAnsi"/>
          <w:strike/>
          <w:sz w:val="22"/>
          <w:szCs w:val="22"/>
        </w:rPr>
        <w:t xml:space="preserve"> termin usunięcia awarii i powiadomi o tym drogą elektroniczną osoby odpowiedzialne ze strony </w:t>
      </w:r>
      <w:r w:rsidR="00CF19FA" w:rsidRPr="002F6DDE">
        <w:rPr>
          <w:rFonts w:asciiTheme="minorHAnsi" w:hAnsiTheme="minorHAnsi" w:cstheme="minorHAnsi"/>
          <w:strike/>
          <w:sz w:val="22"/>
          <w:szCs w:val="22"/>
        </w:rPr>
        <w:t>Dostaw</w:t>
      </w:r>
      <w:r w:rsidRPr="002F6DDE">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wcy, wskazane w ofercie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wskazane w ofercie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złożonej na formularzu stanowiącym Załącznik nr 1 do Części I OGŁOSZENIA</w:t>
      </w:r>
    </w:p>
    <w:p w14:paraId="642D667D" w14:textId="3EFE97FD" w:rsidR="00DD462A" w:rsidRPr="002F6DDE" w:rsidRDefault="00DD462A" w:rsidP="00DD462A">
      <w:pPr>
        <w:tabs>
          <w:tab w:val="left" w:pos="3402"/>
        </w:tabs>
        <w:spacing w:line="304" w:lineRule="exact"/>
        <w:jc w:val="both"/>
        <w:rPr>
          <w:rFonts w:asciiTheme="minorHAnsi" w:hAnsiTheme="minorHAnsi" w:cstheme="minorHAnsi"/>
          <w:b/>
          <w:strike/>
          <w:sz w:val="22"/>
          <w:szCs w:val="22"/>
          <w:u w:val="single"/>
        </w:rPr>
      </w:pPr>
      <w:r w:rsidRPr="002F6DDE">
        <w:rPr>
          <w:rFonts w:asciiTheme="minorHAnsi" w:hAnsiTheme="minorHAnsi" w:cstheme="minorHAnsi"/>
          <w:b/>
          <w:strike/>
          <w:sz w:val="22"/>
          <w:szCs w:val="22"/>
          <w:u w:val="single"/>
        </w:rPr>
        <w:t xml:space="preserve">II. Wymagania dotyczące rejestracji i identyfikacji </w:t>
      </w:r>
      <w:r w:rsidR="00CF19FA" w:rsidRPr="002F6DDE">
        <w:rPr>
          <w:rFonts w:asciiTheme="minorHAnsi" w:hAnsiTheme="minorHAnsi" w:cstheme="minorHAnsi"/>
          <w:b/>
          <w:strike/>
          <w:sz w:val="22"/>
          <w:szCs w:val="22"/>
          <w:u w:val="single"/>
        </w:rPr>
        <w:t>Dost</w:t>
      </w:r>
      <w:r w:rsidRPr="002F6DDE">
        <w:rPr>
          <w:rFonts w:asciiTheme="minorHAnsi" w:hAnsiTheme="minorHAnsi" w:cstheme="minorHAnsi"/>
          <w:b/>
          <w:strike/>
          <w:sz w:val="22"/>
          <w:szCs w:val="22"/>
          <w:u w:val="single"/>
        </w:rPr>
        <w:t xml:space="preserve">awców </w:t>
      </w:r>
    </w:p>
    <w:p w14:paraId="3CC1A546" w14:textId="48199203"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1.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których oferty nie podlegają odrzuceniu zostaną dopuszczeni do aukcji</w:t>
      </w:r>
    </w:p>
    <w:p w14:paraId="0454647B" w14:textId="77777777" w:rsidR="00B7540C" w:rsidRDefault="009E4D71"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00DD462A" w:rsidRPr="002F6DDE">
        <w:rPr>
          <w:rFonts w:asciiTheme="minorHAnsi" w:hAnsiTheme="minorHAnsi" w:cstheme="minorHAnsi"/>
          <w:strike/>
          <w:color w:val="4F81BD" w:themeColor="accent1"/>
          <w:u w:val="single"/>
        </w:rPr>
        <w:t>https://oneplace.marketplanet.pl/poczatek</w:t>
      </w:r>
      <w:r w:rsidR="00DD462A" w:rsidRPr="002F6DDE">
        <w:rPr>
          <w:rFonts w:asciiTheme="minorHAnsi" w:hAnsiTheme="minorHAnsi" w:cstheme="minorHAnsi"/>
          <w:strike/>
          <w:sz w:val="22"/>
          <w:szCs w:val="22"/>
        </w:rPr>
        <w:t xml:space="preserve">.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 xml:space="preserve">awca zobowiązany jest do zapoznania się z instrukcją aukcji </w:t>
      </w:r>
    </w:p>
    <w:p w14:paraId="6297745E" w14:textId="77777777" w:rsidR="00B7540C" w:rsidRDefault="00B7540C" w:rsidP="00DD462A">
      <w:pPr>
        <w:tabs>
          <w:tab w:val="left" w:pos="3402"/>
        </w:tabs>
        <w:spacing w:line="304" w:lineRule="exact"/>
        <w:ind w:left="284" w:hanging="284"/>
        <w:jc w:val="both"/>
        <w:rPr>
          <w:rFonts w:asciiTheme="minorHAnsi" w:hAnsiTheme="minorHAnsi" w:cstheme="minorHAnsi"/>
          <w:strike/>
          <w:sz w:val="22"/>
          <w:szCs w:val="22"/>
        </w:rPr>
      </w:pPr>
    </w:p>
    <w:p w14:paraId="6BEE3C6D" w14:textId="312049F2" w:rsidR="00DD462A" w:rsidRPr="002F6DDE" w:rsidRDefault="00B7540C"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elektronicznej znajdującą się na Platformie </w:t>
      </w:r>
      <w:proofErr w:type="spellStart"/>
      <w:r w:rsidR="00DD462A" w:rsidRPr="002F6DDE">
        <w:rPr>
          <w:rFonts w:asciiTheme="minorHAnsi" w:hAnsiTheme="minorHAnsi" w:cstheme="minorHAnsi"/>
          <w:strike/>
          <w:sz w:val="22"/>
          <w:szCs w:val="22"/>
        </w:rPr>
        <w:t>Marketplanet</w:t>
      </w:r>
      <w:proofErr w:type="spellEnd"/>
      <w:r w:rsidR="00DD462A" w:rsidRPr="002F6DDE">
        <w:rPr>
          <w:rFonts w:asciiTheme="minorHAnsi" w:hAnsiTheme="minorHAnsi" w:cstheme="minorHAnsi"/>
          <w:strike/>
          <w:sz w:val="22"/>
          <w:szCs w:val="22"/>
        </w:rPr>
        <w:t xml:space="preserve"> w sekcji „Regulacje i procedury procesu zakupowego”</w:t>
      </w:r>
      <w:r w:rsidR="00525CEE" w:rsidRPr="002F6DDE">
        <w:rPr>
          <w:rFonts w:asciiTheme="minorHAnsi" w:hAnsiTheme="minorHAnsi" w:cstheme="minorHAnsi"/>
          <w:strike/>
          <w:sz w:val="22"/>
          <w:szCs w:val="22"/>
        </w:rPr>
        <w:t>.</w:t>
      </w:r>
    </w:p>
    <w:p w14:paraId="2D91252C" w14:textId="6A4612E1"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3.</w:t>
      </w:r>
      <w:r w:rsidRPr="002F6DDE">
        <w:rPr>
          <w:rFonts w:asciiTheme="minorHAnsi" w:hAnsiTheme="minorHAnsi" w:cstheme="minorHAnsi"/>
          <w:strike/>
          <w:sz w:val="22"/>
          <w:szCs w:val="22"/>
        </w:rPr>
        <w:tab/>
        <w:t xml:space="preserve">Przed przystąpieniem do aukcji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przeprowadzają proces rejestracji.</w:t>
      </w:r>
    </w:p>
    <w:p w14:paraId="0307CBEB" w14:textId="538B1CF0" w:rsidR="00597985" w:rsidRDefault="00597985" w:rsidP="00553CCA">
      <w:pPr>
        <w:tabs>
          <w:tab w:val="left" w:pos="3402"/>
        </w:tabs>
        <w:spacing w:line="304" w:lineRule="exact"/>
        <w:ind w:left="284" w:hanging="284"/>
        <w:jc w:val="both"/>
        <w:rPr>
          <w:rFonts w:asciiTheme="minorHAnsi" w:hAnsiTheme="minorHAnsi" w:cstheme="minorHAnsi"/>
          <w:strike/>
          <w:sz w:val="22"/>
          <w:szCs w:val="22"/>
        </w:rPr>
      </w:pPr>
    </w:p>
    <w:p w14:paraId="327D1B64" w14:textId="1AE20486" w:rsidR="00793D19" w:rsidRPr="002F6DDE" w:rsidRDefault="00597985" w:rsidP="00553CC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trike/>
          <w:sz w:val="22"/>
          <w:szCs w:val="22"/>
        </w:rPr>
        <w:t>4.</w:t>
      </w:r>
      <w:r>
        <w:rPr>
          <w:rFonts w:asciiTheme="minorHAnsi" w:hAnsiTheme="minorHAnsi" w:cstheme="minorHAnsi"/>
          <w:strike/>
          <w:sz w:val="22"/>
          <w:szCs w:val="22"/>
        </w:rPr>
        <w:tab/>
      </w:r>
      <w:r w:rsidR="00DD462A" w:rsidRPr="002F6DDE">
        <w:rPr>
          <w:rFonts w:asciiTheme="minorHAnsi" w:hAnsiTheme="minorHAnsi" w:cstheme="minorHAnsi"/>
          <w:strike/>
          <w:sz w:val="22"/>
          <w:szCs w:val="22"/>
        </w:rPr>
        <w:t>Dokonanie procesu rejestracji jest warunkiem koniecznym udziału w aukcji.</w:t>
      </w:r>
    </w:p>
    <w:p w14:paraId="5E100CE9" w14:textId="6FC1BFAB" w:rsidR="00DD462A" w:rsidRPr="002F6DDE" w:rsidRDefault="00793D19"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5.</w:t>
      </w:r>
      <w:r w:rsidRPr="002F6DDE">
        <w:rPr>
          <w:rFonts w:asciiTheme="minorHAnsi" w:hAnsiTheme="minorHAnsi" w:cstheme="minorHAnsi"/>
          <w:strike/>
          <w:sz w:val="22"/>
          <w:szCs w:val="22"/>
        </w:rPr>
        <w:tab/>
      </w:r>
      <w:r w:rsidR="00DD462A" w:rsidRPr="002F6DDE">
        <w:rPr>
          <w:rFonts w:asciiTheme="minorHAnsi" w:hAnsiTheme="minorHAnsi" w:cstheme="minorHAnsi"/>
          <w:strike/>
          <w:sz w:val="22"/>
          <w:szCs w:val="22"/>
        </w:rPr>
        <w:t xml:space="preserve">Fakt otrzymania drogą elektroniczną zaproszeń </w:t>
      </w:r>
      <w:r w:rsidR="00CF19FA" w:rsidRPr="002F6DDE">
        <w:rPr>
          <w:rFonts w:asciiTheme="minorHAnsi" w:hAnsiTheme="minorHAnsi" w:cstheme="minorHAnsi"/>
          <w:strike/>
          <w:sz w:val="22"/>
          <w:szCs w:val="22"/>
        </w:rPr>
        <w:t>Dost</w:t>
      </w:r>
      <w:r w:rsidR="00DD462A" w:rsidRPr="002F6DDE">
        <w:rPr>
          <w:rFonts w:asciiTheme="minorHAnsi" w:hAnsiTheme="minorHAnsi" w:cstheme="minorHAnsi"/>
          <w:strike/>
          <w:sz w:val="22"/>
          <w:szCs w:val="22"/>
        </w:rPr>
        <w:t>awcy potwierdzają Zamawiającemu niezwłocznie niezależnie od zamiaru udziału w aukcji.</w:t>
      </w:r>
    </w:p>
    <w:p w14:paraId="28CC25BB" w14:textId="12E7E752"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6. Zamawiający zakłada przeprowadzenie próbnej aukcji elektronicznej. Udział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awców w próbnej aukcji elektronicznej nie jest obowiązkowy. Zamawiający zaprosi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awców w Formularzu OFERTA. W przypadku nie wzięcia w niej udziału, Zamawiający nie ponosi odpowiedzialności z</w:t>
      </w:r>
      <w:r w:rsidR="00525CEE" w:rsidRPr="002F6DDE">
        <w:rPr>
          <w:rFonts w:asciiTheme="minorHAnsi" w:hAnsiTheme="minorHAnsi" w:cstheme="minorHAnsi"/>
          <w:strike/>
          <w:sz w:val="22"/>
          <w:szCs w:val="22"/>
        </w:rPr>
        <w:t> </w:t>
      </w:r>
      <w:r w:rsidRPr="002F6DDE">
        <w:rPr>
          <w:rFonts w:asciiTheme="minorHAnsi" w:hAnsiTheme="minorHAnsi" w:cstheme="minorHAnsi"/>
          <w:strike/>
          <w:sz w:val="22"/>
          <w:szCs w:val="22"/>
        </w:rPr>
        <w:t xml:space="preserve">tytułu jakichkolwiek problemów, utrudnień, awarii, które uniemożliwiałyby lub utrudniały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awcy wzięcie udziału w aukcji.</w:t>
      </w:r>
    </w:p>
    <w:p w14:paraId="3AD03DAB" w14:textId="55EB15FC"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7. Zaproszenia do udziału w aukcji elektronicznej, zostaną przekazane </w:t>
      </w:r>
      <w:r w:rsidR="00CF19FA" w:rsidRPr="002F6DDE">
        <w:rPr>
          <w:rFonts w:asciiTheme="minorHAnsi" w:hAnsiTheme="minorHAnsi" w:cstheme="minorHAnsi"/>
          <w:strike/>
          <w:sz w:val="22"/>
          <w:szCs w:val="22"/>
        </w:rPr>
        <w:t>Dosta</w:t>
      </w:r>
      <w:r w:rsidRPr="002F6DDE">
        <w:rPr>
          <w:rFonts w:asciiTheme="minorHAnsi" w:hAnsiTheme="minorHAnsi" w:cstheme="minorHAnsi"/>
          <w:strike/>
          <w:sz w:val="22"/>
          <w:szCs w:val="22"/>
        </w:rPr>
        <w:t xml:space="preserve">wcom przez Zamawiającego drogą elektroniczną, na adres e-mail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wskazany w ofercie (w formularzu „Oferta”) </w:t>
      </w:r>
    </w:p>
    <w:p w14:paraId="61DA8E94" w14:textId="36B756F7" w:rsidR="00DD462A" w:rsidRPr="002F6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2F6DDE">
        <w:rPr>
          <w:rFonts w:asciiTheme="minorHAnsi" w:hAnsiTheme="minorHAnsi" w:cstheme="minorHAnsi"/>
          <w:strike/>
          <w:sz w:val="22"/>
          <w:szCs w:val="22"/>
        </w:rPr>
        <w:t xml:space="preserve">8. Fakt otrzymania drogą elektroniczną zaproszeń </w:t>
      </w:r>
      <w:r w:rsidR="00CF19FA" w:rsidRPr="002F6DDE">
        <w:rPr>
          <w:rFonts w:asciiTheme="minorHAnsi" w:hAnsiTheme="minorHAnsi" w:cstheme="minorHAnsi"/>
          <w:strike/>
          <w:sz w:val="22"/>
          <w:szCs w:val="22"/>
        </w:rPr>
        <w:t>Dost</w:t>
      </w:r>
      <w:r w:rsidRPr="002F6DDE">
        <w:rPr>
          <w:rFonts w:asciiTheme="minorHAnsi" w:hAnsiTheme="minorHAnsi" w:cstheme="minorHAnsi"/>
          <w:strike/>
          <w:sz w:val="22"/>
          <w:szCs w:val="22"/>
        </w:rPr>
        <w:t xml:space="preserve">awcy potwierdzają Zamawiającemu niezwłocznie na adres e-mail: </w:t>
      </w:r>
      <w:hyperlink r:id="rId20" w:history="1">
        <w:r w:rsidR="00663D1F" w:rsidRPr="002F6DDE">
          <w:rPr>
            <w:rStyle w:val="Hipercze"/>
            <w:rFonts w:asciiTheme="minorHAnsi" w:hAnsiTheme="minorHAnsi" w:cstheme="minorHAnsi"/>
            <w:strike/>
            <w:sz w:val="22"/>
            <w:szCs w:val="22"/>
          </w:rPr>
          <w:t>kamil.szymczak@enea.pl.</w:t>
        </w:r>
      </w:hyperlink>
      <w:r w:rsidRPr="002F6DDE">
        <w:rPr>
          <w:rFonts w:asciiTheme="minorHAnsi" w:hAnsiTheme="minorHAnsi" w:cstheme="minorHAnsi"/>
          <w:strike/>
          <w:sz w:val="22"/>
          <w:szCs w:val="22"/>
        </w:rPr>
        <w:t xml:space="preserve"> oraz </w:t>
      </w:r>
      <w:hyperlink r:id="rId21" w:history="1">
        <w:r w:rsidRPr="002F6DDE">
          <w:rPr>
            <w:rFonts w:asciiTheme="minorHAnsi" w:hAnsiTheme="minorHAnsi" w:cstheme="minorHAnsi"/>
            <w:strike/>
            <w:color w:val="0000FF"/>
            <w:sz w:val="22"/>
            <w:szCs w:val="22"/>
            <w:u w:val="single"/>
          </w:rPr>
          <w:t>janusz.pietrzyk@enea.pl</w:t>
        </w:r>
      </w:hyperlink>
      <w:r w:rsidRPr="002F6DDE">
        <w:rPr>
          <w:rFonts w:asciiTheme="minorHAnsi" w:hAnsiTheme="minorHAnsi" w:cstheme="minorHAnsi"/>
          <w:strike/>
          <w:color w:val="4F81BD" w:themeColor="accent1"/>
          <w:sz w:val="22"/>
          <w:szCs w:val="22"/>
          <w:u w:val="single"/>
        </w:rPr>
        <w:t xml:space="preserve"> </w:t>
      </w:r>
      <w:r w:rsidRPr="002F6DDE">
        <w:rPr>
          <w:rFonts w:asciiTheme="minorHAnsi" w:hAnsiTheme="minorHAnsi" w:cstheme="minorHAnsi"/>
          <w:strike/>
          <w:sz w:val="22"/>
          <w:szCs w:val="22"/>
        </w:rPr>
        <w:t xml:space="preserve">, niezależnie od ich zamiaru wzięcia udziału w aukcji. </w:t>
      </w:r>
    </w:p>
    <w:p w14:paraId="189CAC38" w14:textId="77777777" w:rsidR="00DD462A" w:rsidRPr="002F6DDE" w:rsidRDefault="00DD462A" w:rsidP="00DD462A">
      <w:pPr>
        <w:tabs>
          <w:tab w:val="left" w:pos="3402"/>
        </w:tabs>
        <w:spacing w:line="304" w:lineRule="exact"/>
        <w:jc w:val="both"/>
        <w:rPr>
          <w:rFonts w:asciiTheme="minorHAnsi" w:hAnsiTheme="minorHAnsi" w:cstheme="minorHAnsi"/>
          <w:b/>
          <w:strike/>
          <w:sz w:val="22"/>
          <w:szCs w:val="22"/>
          <w:u w:val="single"/>
        </w:rPr>
      </w:pPr>
      <w:r w:rsidRPr="002F6DDE">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2F6DDE" w:rsidRDefault="00DD462A" w:rsidP="00B34F8C">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2F6DDE">
        <w:rPr>
          <w:rFonts w:asciiTheme="minorHAnsi" w:eastAsia="Calibri" w:hAnsiTheme="minorHAnsi" w:cstheme="minorHAnsi"/>
          <w:strike/>
          <w:sz w:val="22"/>
          <w:szCs w:val="22"/>
          <w:lang w:eastAsia="en-US"/>
        </w:rPr>
        <w:t>kb</w:t>
      </w:r>
      <w:proofErr w:type="spellEnd"/>
      <w:r w:rsidRPr="002F6DDE">
        <w:rPr>
          <w:rFonts w:asciiTheme="minorHAnsi" w:eastAsia="Calibri" w:hAnsiTheme="minorHAnsi" w:cstheme="minorHAnsi"/>
          <w:strike/>
          <w:sz w:val="22"/>
          <w:szCs w:val="22"/>
          <w:lang w:eastAsia="en-US"/>
        </w:rPr>
        <w:t>/s;</w:t>
      </w:r>
    </w:p>
    <w:p w14:paraId="5A3F7F2A"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2F6DDE">
        <w:rPr>
          <w:rFonts w:asciiTheme="minorHAnsi" w:eastAsia="Calibri" w:hAnsiTheme="minorHAnsi" w:cstheme="minorHAnsi"/>
          <w:strike/>
          <w:sz w:val="22"/>
          <w:szCs w:val="22"/>
          <w:lang w:eastAsia="en-US"/>
        </w:rPr>
        <w:t>Firefox</w:t>
      </w:r>
      <w:proofErr w:type="spellEnd"/>
      <w:r w:rsidRPr="002F6DDE">
        <w:rPr>
          <w:rFonts w:asciiTheme="minorHAnsi" w:eastAsia="Calibri" w:hAnsiTheme="minorHAnsi" w:cstheme="minorHAnsi"/>
          <w:strike/>
          <w:sz w:val="22"/>
          <w:szCs w:val="22"/>
          <w:lang w:eastAsia="en-US"/>
        </w:rPr>
        <w:t>, Google Chrome lub MS Edge</w:t>
      </w:r>
      <w:r w:rsidR="00525CEE" w:rsidRPr="002F6DDE">
        <w:rPr>
          <w:rFonts w:asciiTheme="minorHAnsi" w:eastAsia="Calibri" w:hAnsiTheme="minorHAnsi" w:cstheme="minorHAnsi"/>
          <w:strike/>
          <w:sz w:val="22"/>
          <w:szCs w:val="22"/>
          <w:lang w:eastAsia="en-US"/>
        </w:rPr>
        <w:t>.</w:t>
      </w:r>
    </w:p>
    <w:p w14:paraId="4A56A842" w14:textId="5BD50A7E"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2F6DDE">
        <w:rPr>
          <w:rFonts w:asciiTheme="minorHAnsi" w:eastAsia="Calibri" w:hAnsiTheme="minorHAnsi" w:cstheme="minorHAnsi"/>
          <w:strike/>
          <w:sz w:val="22"/>
          <w:szCs w:val="22"/>
          <w:lang w:eastAsia="en-US"/>
        </w:rPr>
        <w:t>OpenJDK</w:t>
      </w:r>
      <w:proofErr w:type="spellEnd"/>
      <w:r w:rsidRPr="002F6DDE">
        <w:rPr>
          <w:rFonts w:asciiTheme="minorHAnsi" w:eastAsia="Calibri" w:hAnsiTheme="minorHAnsi" w:cstheme="minorHAnsi"/>
          <w:strike/>
          <w:sz w:val="22"/>
          <w:szCs w:val="22"/>
          <w:lang w:eastAsia="en-US"/>
        </w:rPr>
        <w:t xml:space="preserve"> wydawanej na licencji GPL. Rekomendowaną wersją jest </w:t>
      </w:r>
      <w:proofErr w:type="spellStart"/>
      <w:r w:rsidRPr="002F6DDE">
        <w:rPr>
          <w:rFonts w:asciiTheme="minorHAnsi" w:eastAsia="Calibri" w:hAnsiTheme="minorHAnsi" w:cstheme="minorHAnsi"/>
          <w:strike/>
          <w:sz w:val="22"/>
          <w:szCs w:val="22"/>
          <w:lang w:eastAsia="en-US"/>
        </w:rPr>
        <w:t>AdoptOpenJDK</w:t>
      </w:r>
      <w:proofErr w:type="spellEnd"/>
      <w:r w:rsidRPr="002F6DDE">
        <w:rPr>
          <w:rFonts w:asciiTheme="minorHAnsi" w:eastAsia="Calibri" w:hAnsiTheme="minorHAnsi" w:cstheme="minorHAnsi"/>
          <w:strike/>
          <w:sz w:val="22"/>
          <w:szCs w:val="22"/>
          <w:lang w:eastAsia="en-US"/>
        </w:rPr>
        <w:t>, dostępną na stronie https://adoptopenjdk.net</w:t>
      </w:r>
      <w:r w:rsidR="00525CEE" w:rsidRPr="002F6DDE">
        <w:rPr>
          <w:rFonts w:asciiTheme="minorHAnsi" w:eastAsia="Calibri" w:hAnsiTheme="minorHAnsi" w:cstheme="minorHAnsi"/>
          <w:strike/>
          <w:sz w:val="22"/>
          <w:szCs w:val="22"/>
          <w:lang w:eastAsia="en-US"/>
        </w:rPr>
        <w:t>.</w:t>
      </w:r>
    </w:p>
    <w:p w14:paraId="7981BA80"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 xml:space="preserve">Podłączenie do Internetu: min. 512 </w:t>
      </w:r>
      <w:proofErr w:type="spellStart"/>
      <w:r w:rsidRPr="002F6DDE">
        <w:rPr>
          <w:rFonts w:asciiTheme="minorHAnsi" w:eastAsia="Calibri" w:hAnsiTheme="minorHAnsi" w:cstheme="minorHAnsi"/>
          <w:strike/>
          <w:sz w:val="22"/>
          <w:szCs w:val="22"/>
          <w:lang w:eastAsia="en-US"/>
        </w:rPr>
        <w:t>Kb</w:t>
      </w:r>
      <w:proofErr w:type="spellEnd"/>
      <w:r w:rsidRPr="002F6DDE">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2F6DDE" w:rsidRDefault="00DD462A" w:rsidP="00B34F8C">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1A620E14" w14:textId="1845762D" w:rsidR="008A1ED4" w:rsidRPr="00B7540C" w:rsidRDefault="00DD462A" w:rsidP="00B7540C">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2F6DDE">
        <w:rPr>
          <w:rFonts w:asciiTheme="minorHAnsi" w:eastAsia="Calibri" w:hAnsiTheme="minorHAnsi" w:cstheme="minorHAnsi"/>
          <w:strike/>
          <w:sz w:val="22"/>
          <w:szCs w:val="22"/>
          <w:lang w:eastAsia="en-US"/>
        </w:rPr>
        <w:t>Rekomendowaną przeglądarką do złożenia oferty jest </w:t>
      </w:r>
      <w:r w:rsidRPr="002F6DDE">
        <w:rPr>
          <w:rFonts w:asciiTheme="minorHAnsi" w:eastAsia="Calibri" w:hAnsiTheme="minorHAnsi" w:cstheme="minorHAnsi"/>
          <w:b/>
          <w:bCs/>
          <w:strike/>
          <w:sz w:val="22"/>
          <w:szCs w:val="22"/>
          <w:lang w:eastAsia="en-US"/>
        </w:rPr>
        <w:t xml:space="preserve">MS Internet Explorer lub </w:t>
      </w:r>
      <w:proofErr w:type="spellStart"/>
      <w:r w:rsidRPr="002F6DDE">
        <w:rPr>
          <w:rFonts w:asciiTheme="minorHAnsi" w:eastAsia="Calibri" w:hAnsiTheme="minorHAnsi" w:cstheme="minorHAnsi"/>
          <w:b/>
          <w:bCs/>
          <w:strike/>
          <w:sz w:val="22"/>
          <w:szCs w:val="22"/>
          <w:lang w:eastAsia="en-US"/>
        </w:rPr>
        <w:t>Firefox</w:t>
      </w:r>
      <w:proofErr w:type="spellEnd"/>
      <w:r w:rsidRPr="002F6DDE">
        <w:rPr>
          <w:rFonts w:asciiTheme="minorHAnsi" w:eastAsia="Calibri" w:hAnsiTheme="minorHAnsi" w:cstheme="minorHAnsi"/>
          <w:strike/>
          <w:sz w:val="22"/>
          <w:szCs w:val="22"/>
          <w:lang w:eastAsia="en-US"/>
        </w:rPr>
        <w:t> w wersji wpieranej przez producenta.</w:t>
      </w:r>
    </w:p>
    <w:p w14:paraId="14DD0B9D" w14:textId="24D5E738" w:rsidR="00E365AF" w:rsidRPr="002F6DDE" w:rsidRDefault="00DD462A" w:rsidP="00B34F8C">
      <w:pPr>
        <w:numPr>
          <w:ilvl w:val="0"/>
          <w:numId w:val="50"/>
        </w:numPr>
        <w:tabs>
          <w:tab w:val="left" w:pos="3402"/>
        </w:tabs>
        <w:spacing w:line="304" w:lineRule="exact"/>
        <w:jc w:val="both"/>
        <w:rPr>
          <w:rFonts w:asciiTheme="minorHAnsi" w:hAnsiTheme="minorHAnsi" w:cstheme="minorHAnsi"/>
          <w:strike/>
          <w:color w:val="4F81BD" w:themeColor="accent1"/>
          <w:sz w:val="22"/>
          <w:szCs w:val="22"/>
          <w:u w:val="single"/>
        </w:rPr>
      </w:pPr>
      <w:r w:rsidRPr="002F6DDE">
        <w:rPr>
          <w:rFonts w:asciiTheme="minorHAnsi" w:eastAsia="Calibri" w:hAnsiTheme="minorHAnsi" w:cstheme="minorHAnsi"/>
          <w:strike/>
          <w:sz w:val="22"/>
          <w:szCs w:val="22"/>
          <w:lang w:eastAsia="en-US"/>
        </w:rPr>
        <w:t>Informacje dotyczące odpowiedniego przygotowania stanowiska znajdują się na stronie</w:t>
      </w:r>
    </w:p>
    <w:p w14:paraId="49E55200" w14:textId="39A5488D" w:rsidR="00DD462A" w:rsidRPr="002F6DDE"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2F6DDE">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390857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rsidP="00B34F8C">
      <w:pPr>
        <w:numPr>
          <w:ilvl w:val="0"/>
          <w:numId w:val="17"/>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455B2BB6" w14:textId="77777777" w:rsidR="009E4D71"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t>
      </w:r>
    </w:p>
    <w:p w14:paraId="26958DF7" w14:textId="77777777" w:rsidR="009E4D71" w:rsidRDefault="009E4D71" w:rsidP="002F6DDE">
      <w:pPr>
        <w:spacing w:line="276" w:lineRule="auto"/>
        <w:ind w:left="360"/>
        <w:jc w:val="both"/>
        <w:rPr>
          <w:rFonts w:asciiTheme="minorHAnsi" w:eastAsiaTheme="minorHAnsi" w:hAnsiTheme="minorHAnsi" w:cstheme="minorHAnsi"/>
          <w:sz w:val="22"/>
          <w:szCs w:val="22"/>
          <w:lang w:eastAsia="en-US"/>
        </w:rPr>
      </w:pPr>
    </w:p>
    <w:p w14:paraId="6DCB42D6" w14:textId="55D9D86F" w:rsidR="00B7540C" w:rsidRPr="00B7540C" w:rsidRDefault="00B7540C" w:rsidP="00B7540C">
      <w:pPr>
        <w:spacing w:line="276" w:lineRule="auto"/>
        <w:ind w:left="792"/>
        <w:jc w:val="both"/>
        <w:rPr>
          <w:rFonts w:asciiTheme="minorHAnsi" w:eastAsiaTheme="minorHAnsi" w:hAnsiTheme="minorHAnsi" w:cstheme="minorHAnsi"/>
          <w:sz w:val="22"/>
          <w:szCs w:val="22"/>
          <w:lang w:eastAsia="en-US"/>
        </w:rPr>
      </w:pPr>
    </w:p>
    <w:p w14:paraId="0C9372A0" w14:textId="77777777" w:rsidR="00B7540C" w:rsidRDefault="00B7540C" w:rsidP="00B7540C">
      <w:pPr>
        <w:spacing w:line="276" w:lineRule="auto"/>
        <w:ind w:left="792"/>
        <w:jc w:val="both"/>
        <w:rPr>
          <w:rFonts w:asciiTheme="minorHAnsi" w:eastAsiaTheme="minorHAnsi" w:hAnsiTheme="minorHAnsi" w:cstheme="minorHAnsi"/>
          <w:sz w:val="22"/>
          <w:szCs w:val="22"/>
          <w:lang w:eastAsia="en-US"/>
        </w:rPr>
      </w:pPr>
    </w:p>
    <w:p w14:paraId="146FAC3A" w14:textId="3BD3657A" w:rsidR="00597985" w:rsidRPr="00B7540C" w:rsidRDefault="009F7F54" w:rsidP="00B7540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6282B05E" w14:textId="088293E0" w:rsidR="004C47D4" w:rsidRPr="0077729E"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3BEAA2DA"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B34F8C">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2F73DF1D" w:rsidR="009F7F54" w:rsidRPr="00553CCA" w:rsidRDefault="009F7F54" w:rsidP="00553CCA">
      <w:pPr>
        <w:pStyle w:val="Akapitzlist"/>
        <w:numPr>
          <w:ilvl w:val="1"/>
          <w:numId w:val="17"/>
        </w:numPr>
        <w:ind w:left="851" w:hanging="491"/>
        <w:jc w:val="both"/>
        <w:rPr>
          <w:rFonts w:asciiTheme="minorHAnsi" w:eastAsiaTheme="minorHAnsi" w:hAnsiTheme="minorHAnsi" w:cstheme="minorHAnsi"/>
        </w:rPr>
      </w:pPr>
      <w:r w:rsidRPr="00553CCA">
        <w:rPr>
          <w:rFonts w:asciiTheme="minorHAnsi" w:eastAsiaTheme="minorHAnsi" w:hAnsiTheme="minorHAnsi" w:cstheme="minorHAnsi"/>
        </w:rPr>
        <w:t>nie wniósł wadium w wymaganym terminie.</w:t>
      </w:r>
    </w:p>
    <w:p w14:paraId="017A5118" w14:textId="38DA0CE6" w:rsidR="009F7F54" w:rsidRPr="00942809" w:rsidRDefault="009F7F54" w:rsidP="00B34F8C">
      <w:pPr>
        <w:numPr>
          <w:ilvl w:val="0"/>
          <w:numId w:val="17"/>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B34F8C">
      <w:pPr>
        <w:numPr>
          <w:ilvl w:val="0"/>
          <w:numId w:val="17"/>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B34F8C">
      <w:pPr>
        <w:numPr>
          <w:ilvl w:val="0"/>
          <w:numId w:val="17"/>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390857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42236457" w14:textId="6BD43A48" w:rsidR="004E3488" w:rsidRPr="00553CCA" w:rsidRDefault="009F7F54" w:rsidP="00553CCA">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384A34D" w14:textId="22E11971" w:rsidR="00E365AF" w:rsidRPr="00460EC7" w:rsidRDefault="009F7F54" w:rsidP="00460EC7">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4B9A8F9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89F89DC" w14:textId="4691635F" w:rsidR="009E4D71" w:rsidRDefault="003D764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301D6EF" w:rsidR="009F7F54" w:rsidRPr="00942809" w:rsidRDefault="009F7F54" w:rsidP="009E4D71">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45AF485A" w14:textId="77777777" w:rsidR="00B7540C" w:rsidRDefault="00B7540C" w:rsidP="00B7540C">
      <w:pPr>
        <w:spacing w:line="276" w:lineRule="auto"/>
        <w:ind w:left="360"/>
        <w:jc w:val="both"/>
        <w:rPr>
          <w:rFonts w:asciiTheme="minorHAnsi" w:eastAsiaTheme="minorHAnsi" w:hAnsiTheme="minorHAnsi" w:cstheme="minorHAnsi"/>
          <w:sz w:val="22"/>
          <w:szCs w:val="22"/>
          <w:lang w:eastAsia="en-US"/>
        </w:rPr>
      </w:pPr>
    </w:p>
    <w:p w14:paraId="0856C3A0" w14:textId="52133399"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39085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2A9274D3" w14:textId="529E0A34" w:rsidR="004C47D4" w:rsidRPr="000B61D8" w:rsidRDefault="009F7F54" w:rsidP="002F6DDE">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390857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B34F8C">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B34F8C">
      <w:pPr>
        <w:pStyle w:val="Akapitzlist"/>
        <w:numPr>
          <w:ilvl w:val="0"/>
          <w:numId w:val="25"/>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B34F8C">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66343CC4" w14:textId="1C5AA5D8" w:rsidR="004E3488" w:rsidRPr="00E95DB7" w:rsidRDefault="00DF0F42" w:rsidP="00B34F8C">
      <w:pPr>
        <w:pStyle w:val="Akapitzlist"/>
        <w:numPr>
          <w:ilvl w:val="0"/>
          <w:numId w:val="25"/>
        </w:numPr>
        <w:spacing w:after="60"/>
        <w:contextualSpacing w:val="0"/>
        <w:jc w:val="both"/>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24118289" w14:textId="47CCBF70" w:rsidR="008A1ED4" w:rsidRPr="00553CCA" w:rsidRDefault="0037382A" w:rsidP="00553CCA">
      <w:pPr>
        <w:pStyle w:val="Akapitzlist"/>
        <w:numPr>
          <w:ilvl w:val="1"/>
          <w:numId w:val="25"/>
        </w:numPr>
        <w:spacing w:after="60"/>
        <w:ind w:left="709" w:hanging="425"/>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5B7B4BA3"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075F1218" w14:textId="77E16F40" w:rsidR="00F33310" w:rsidRPr="000B61D8" w:rsidRDefault="0037382A" w:rsidP="00B34F8C">
      <w:pPr>
        <w:pStyle w:val="Akapitzlist"/>
        <w:numPr>
          <w:ilvl w:val="1"/>
          <w:numId w:val="25"/>
        </w:numPr>
        <w:spacing w:after="60"/>
        <w:ind w:left="993" w:hanging="426"/>
        <w:contextualSpacing w:val="0"/>
        <w:jc w:val="both"/>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5BBF415D"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D54188D" w14:textId="77777777" w:rsidR="00B7540C" w:rsidRDefault="00B7540C" w:rsidP="00B7540C">
      <w:pPr>
        <w:pStyle w:val="Akapitzlist"/>
        <w:spacing w:after="60"/>
        <w:ind w:left="993"/>
        <w:contextualSpacing w:val="0"/>
        <w:jc w:val="both"/>
        <w:rPr>
          <w:rFonts w:asciiTheme="minorHAnsi" w:hAnsiTheme="minorHAnsi" w:cstheme="minorHAnsi"/>
        </w:rPr>
      </w:pPr>
    </w:p>
    <w:p w14:paraId="04481D48" w14:textId="77777777" w:rsidR="00B7540C" w:rsidRPr="00B7540C" w:rsidRDefault="00B7540C" w:rsidP="00B7540C">
      <w:pPr>
        <w:spacing w:after="60"/>
        <w:jc w:val="both"/>
        <w:rPr>
          <w:rFonts w:asciiTheme="minorHAnsi" w:hAnsiTheme="minorHAnsi" w:cstheme="minorHAnsi"/>
        </w:rPr>
      </w:pPr>
    </w:p>
    <w:p w14:paraId="6DE03DB6" w14:textId="1E7EDF45" w:rsidR="00DF0F42"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598398CD" w14:textId="728A54FF" w:rsidR="004C47D4" w:rsidRPr="0077729E" w:rsidRDefault="0037382A" w:rsidP="00B34F8C">
      <w:pPr>
        <w:pStyle w:val="Akapitzlist"/>
        <w:numPr>
          <w:ilvl w:val="1"/>
          <w:numId w:val="25"/>
        </w:numPr>
        <w:spacing w:after="60"/>
        <w:ind w:left="993" w:hanging="426"/>
        <w:contextualSpacing w:val="0"/>
        <w:jc w:val="both"/>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753200AA" w14:textId="77777777" w:rsidR="00597985" w:rsidRDefault="00597985" w:rsidP="00553CCA">
      <w:pPr>
        <w:pStyle w:val="Akapitzlist"/>
        <w:spacing w:after="60"/>
        <w:ind w:left="993"/>
        <w:contextualSpacing w:val="0"/>
        <w:jc w:val="both"/>
        <w:rPr>
          <w:rFonts w:asciiTheme="minorHAnsi" w:hAnsiTheme="minorHAnsi" w:cstheme="minorHAnsi"/>
        </w:rPr>
      </w:pPr>
    </w:p>
    <w:p w14:paraId="47711789" w14:textId="6B5D4BCE" w:rsidR="00DF0F42" w:rsidRPr="00942809" w:rsidRDefault="005A06CB"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C4A1876" w14:textId="3FEBBAD7" w:rsidR="004E3488" w:rsidRPr="00942809" w:rsidRDefault="0037382A" w:rsidP="00B34F8C">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460EC7" w:rsidRDefault="0037382A" w:rsidP="00B34F8C">
      <w:pPr>
        <w:pStyle w:val="Akapitzlist"/>
        <w:numPr>
          <w:ilvl w:val="1"/>
          <w:numId w:val="25"/>
        </w:numPr>
        <w:spacing w:after="60"/>
        <w:ind w:left="1134" w:hanging="567"/>
        <w:contextualSpacing w:val="0"/>
        <w:jc w:val="both"/>
        <w:rPr>
          <w:rFonts w:asciiTheme="minorHAnsi" w:hAnsiTheme="minorHAnsi" w:cstheme="minorHAnsi"/>
        </w:rPr>
      </w:pPr>
      <w:r w:rsidRPr="00460EC7">
        <w:rPr>
          <w:rFonts w:asciiTheme="minorHAnsi" w:hAnsiTheme="minorHAnsi" w:cstheme="minorHAnsi"/>
        </w:rPr>
        <w:t>w przypadku stwierdzenia rażącej niezgod</w:t>
      </w:r>
      <w:r w:rsidR="00397C6C" w:rsidRPr="00460EC7">
        <w:rPr>
          <w:rFonts w:asciiTheme="minorHAnsi" w:hAnsiTheme="minorHAnsi" w:cstheme="minorHAnsi"/>
        </w:rPr>
        <w:t>ności wykonywania Zamówienia z U</w:t>
      </w:r>
      <w:r w:rsidRPr="00460EC7">
        <w:rPr>
          <w:rFonts w:asciiTheme="minorHAnsi" w:hAnsiTheme="minorHAnsi" w:cstheme="minorHAnsi"/>
        </w:rPr>
        <w:t>mową na okres 24 miesięcy;</w:t>
      </w:r>
    </w:p>
    <w:p w14:paraId="3C63C297" w14:textId="1ED3F71F" w:rsidR="0037382A" w:rsidRPr="00942809" w:rsidRDefault="00F352E2" w:rsidP="00B34F8C">
      <w:pPr>
        <w:pStyle w:val="Akapitzlist"/>
        <w:numPr>
          <w:ilvl w:val="1"/>
          <w:numId w:val="25"/>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390857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B34F8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B34F8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F782A44" w14:textId="2D73AD18" w:rsidR="00E365AF" w:rsidRPr="000B61D8" w:rsidRDefault="00B86EDC" w:rsidP="00B34F8C">
      <w:pPr>
        <w:pStyle w:val="Akapitzlist"/>
        <w:numPr>
          <w:ilvl w:val="0"/>
          <w:numId w:val="24"/>
        </w:numPr>
        <w:spacing w:before="120" w:after="120"/>
        <w:ind w:left="357" w:hanging="357"/>
        <w:contextualSpacing w:val="0"/>
        <w:jc w:val="both"/>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008C701A" w14:textId="37E8DDF3" w:rsidR="008A1ED4" w:rsidRPr="00B7540C" w:rsidRDefault="00B86EDC" w:rsidP="00B7540C">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67DC1131"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0F731B51" w14:textId="49C44663" w:rsidR="00F33310" w:rsidRPr="002F6DDE"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73C0337" w14:textId="77777777" w:rsidR="00B7540C" w:rsidRDefault="00B7540C" w:rsidP="00B7540C">
      <w:pPr>
        <w:pStyle w:val="Akapitzlist"/>
        <w:spacing w:before="120" w:after="120"/>
        <w:ind w:left="357"/>
        <w:contextualSpacing w:val="0"/>
        <w:jc w:val="both"/>
        <w:rPr>
          <w:rFonts w:asciiTheme="minorHAnsi" w:hAnsiTheme="minorHAnsi" w:cstheme="minorHAnsi"/>
        </w:rPr>
      </w:pPr>
    </w:p>
    <w:p w14:paraId="1460A938" w14:textId="7B978AF1" w:rsidR="00597985" w:rsidRPr="00B7540C" w:rsidRDefault="00F352E2" w:rsidP="00B7540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w:t>
      </w:r>
    </w:p>
    <w:p w14:paraId="134A6453" w14:textId="499C8329" w:rsidR="00F352E2" w:rsidRPr="00942809" w:rsidRDefault="00F352E2" w:rsidP="00B34F8C">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390858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B34F8C">
      <w:pPr>
        <w:pStyle w:val="Akapitzlist"/>
        <w:numPr>
          <w:ilvl w:val="0"/>
          <w:numId w:val="20"/>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6C71AA">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B34F8C">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B34F8C">
      <w:pPr>
        <w:pStyle w:val="Akapitzlist"/>
        <w:numPr>
          <w:ilvl w:val="1"/>
          <w:numId w:val="20"/>
        </w:numPr>
        <w:spacing w:after="0"/>
        <w:ind w:left="851"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390858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23BB48F8" w14:textId="77777777" w:rsidR="004E3488" w:rsidRDefault="004E3488" w:rsidP="002F6DDE">
      <w:pPr>
        <w:spacing w:line="276" w:lineRule="auto"/>
        <w:rPr>
          <w:rFonts w:asciiTheme="minorHAnsi" w:eastAsia="Calibri" w:hAnsiTheme="minorHAnsi" w:cstheme="minorHAnsi"/>
          <w:b/>
          <w:bCs/>
          <w:sz w:val="22"/>
          <w:szCs w:val="22"/>
          <w:lang w:eastAsia="en-US"/>
        </w:rPr>
      </w:pPr>
    </w:p>
    <w:p w14:paraId="1FF231F2" w14:textId="20E59CC1"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78D7E80A" w14:textId="77777777" w:rsidR="008A1ED4" w:rsidRDefault="008A1ED4" w:rsidP="00093223">
      <w:pPr>
        <w:spacing w:line="276" w:lineRule="auto"/>
        <w:jc w:val="both"/>
        <w:rPr>
          <w:rFonts w:asciiTheme="minorHAnsi" w:hAnsiTheme="minorHAnsi" w:cstheme="minorHAnsi"/>
          <w:sz w:val="22"/>
          <w:szCs w:val="22"/>
        </w:rPr>
      </w:pPr>
    </w:p>
    <w:p w14:paraId="2CBC4B43" w14:textId="354D7D9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78D1D7E3" w14:textId="7634E3D8" w:rsidR="00F33310" w:rsidRPr="008A1ED4" w:rsidRDefault="00A84DEB" w:rsidP="002F6DDE">
      <w:pPr>
        <w:numPr>
          <w:ilvl w:val="0"/>
          <w:numId w:val="4"/>
        </w:numPr>
        <w:spacing w:before="120" w:after="120" w:line="276" w:lineRule="auto"/>
        <w:ind w:left="709" w:hanging="284"/>
        <w:jc w:val="both"/>
        <w:rPr>
          <w:rFonts w:asciiTheme="minorHAnsi" w:hAnsiTheme="minorHAnsi" w:cstheme="minorHAnsi"/>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28DECEE7" w14:textId="77777777" w:rsidR="00B7540C" w:rsidRDefault="00B7540C" w:rsidP="00B7540C">
      <w:pPr>
        <w:spacing w:before="120" w:after="120" w:line="276" w:lineRule="auto"/>
        <w:ind w:left="360"/>
        <w:jc w:val="both"/>
        <w:rPr>
          <w:rFonts w:asciiTheme="minorHAnsi" w:hAnsiTheme="minorHAnsi" w:cstheme="minorHAnsi"/>
          <w:sz w:val="22"/>
          <w:szCs w:val="22"/>
        </w:rPr>
      </w:pPr>
    </w:p>
    <w:p w14:paraId="3E644391" w14:textId="59E6C099" w:rsidR="00597985" w:rsidRPr="00553CCA" w:rsidRDefault="00A84DEB" w:rsidP="00B7540C">
      <w:pPr>
        <w:numPr>
          <w:ilvl w:val="0"/>
          <w:numId w:val="3"/>
        </w:numPr>
        <w:spacing w:before="120" w:after="120" w:line="276" w:lineRule="auto"/>
        <w:jc w:val="both"/>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A76395">
        <w:rPr>
          <w:rStyle w:val="lscontrol--valign"/>
          <w:rFonts w:asciiTheme="minorHAnsi" w:hAnsiTheme="minorHAnsi" w:cstheme="minorHAnsi"/>
          <w:b/>
          <w:i/>
          <w:sz w:val="22"/>
          <w:szCs w:val="22"/>
          <w:u w:val="single"/>
        </w:rPr>
        <w:t>4100/JW00/31/KZ/2022/0000007432</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EF3E679" w14:textId="100C2E98" w:rsidR="004C47D4" w:rsidRPr="00A03B54" w:rsidRDefault="00A84DEB" w:rsidP="00460EC7">
      <w:pPr>
        <w:pStyle w:val="Akapitzlist"/>
        <w:numPr>
          <w:ilvl w:val="0"/>
          <w:numId w:val="3"/>
        </w:numPr>
        <w:spacing w:before="120" w:after="120"/>
        <w:contextualSpacing w:val="0"/>
        <w:jc w:val="both"/>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4B8E28E3" w14:textId="56FB04D8" w:rsidR="004E3488" w:rsidRDefault="00A84DEB" w:rsidP="002F6DDE">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629516C1" w14:textId="2262FF09" w:rsidR="008A1ED4" w:rsidRDefault="00A84DEB" w:rsidP="00553CCA">
      <w:pPr>
        <w:pStyle w:val="Akapitzlist"/>
        <w:numPr>
          <w:ilvl w:val="0"/>
          <w:numId w:val="3"/>
        </w:numPr>
      </w:pPr>
      <w:r w:rsidRPr="00460EC7">
        <w:rPr>
          <w:rFonts w:asciiTheme="minorHAnsi" w:hAnsiTheme="minorHAnsi" w:cstheme="minorHAnsi"/>
        </w:rPr>
        <w:t xml:space="preserve">W przypadku ewentualnego podpisania Umowy, Pana/Pani dane osobowe będą przechowywane przez okres realizacji Umowy i wynikających z niej zobowiązań </w:t>
      </w:r>
      <w:r w:rsidR="00B86EDC" w:rsidRPr="00460EC7">
        <w:rPr>
          <w:rFonts w:asciiTheme="minorHAnsi" w:hAnsiTheme="minorHAnsi" w:cstheme="minorHAnsi"/>
        </w:rPr>
        <w:t>Dost</w:t>
      </w:r>
      <w:r w:rsidRPr="00460EC7">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w:t>
      </w:r>
      <w:r w:rsidR="004E3488">
        <w:t xml:space="preserve"> </w:t>
      </w:r>
    </w:p>
    <w:p w14:paraId="4D0C7ACC" w14:textId="7AB73C66" w:rsidR="00A84DEB" w:rsidRPr="00942809" w:rsidRDefault="00A84DEB" w:rsidP="00460EC7">
      <w:pPr>
        <w:pStyle w:val="Akapitzlist"/>
        <w:numPr>
          <w:ilvl w:val="0"/>
          <w:numId w:val="3"/>
        </w:numPr>
      </w:pPr>
      <w:r w:rsidRPr="00942809">
        <w:t xml:space="preserve">z przepisów prawa, Zamawiający podejmie uzasadnione działania w celu usunięcia ich ze swoich systemów i archiwów, lub podejmie działania w celu </w:t>
      </w:r>
      <w:proofErr w:type="spellStart"/>
      <w:r w:rsidRPr="00942809">
        <w:t>anonimizacji</w:t>
      </w:r>
      <w:proofErr w:type="spellEnd"/>
      <w:r w:rsidRPr="00942809">
        <w:t xml:space="preserve"> takich danych osobowych.</w:t>
      </w:r>
      <w:r w:rsidRPr="00942809" w:rsidDel="003F280C">
        <w:t xml:space="preserve"> </w:t>
      </w:r>
    </w:p>
    <w:p w14:paraId="72CFC0A5" w14:textId="77777777" w:rsidR="00A84DEB" w:rsidRPr="00942809" w:rsidRDefault="00A84DEB" w:rsidP="00460EC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1EE2D4A6" w14:textId="76F5C7E1" w:rsidR="00F33310" w:rsidRPr="002F6DDE"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wysiłku, Administrator  może żądać od Pana/Pani wskazania dodatkowych informacji mających na </w:t>
      </w:r>
    </w:p>
    <w:p w14:paraId="4DA2597E" w14:textId="77777777" w:rsidR="00B7540C" w:rsidRPr="00B7540C" w:rsidRDefault="00B7540C" w:rsidP="00B7540C">
      <w:pPr>
        <w:pStyle w:val="Akapitzlist"/>
        <w:spacing w:before="60" w:after="60"/>
        <w:ind w:left="567"/>
        <w:contextualSpacing w:val="0"/>
        <w:jc w:val="both"/>
        <w:rPr>
          <w:rFonts w:asciiTheme="minorHAnsi" w:hAnsiTheme="minorHAnsi" w:cstheme="minorHAnsi"/>
        </w:rPr>
      </w:pPr>
    </w:p>
    <w:p w14:paraId="4AABD063" w14:textId="1C6E46E4"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i/>
        </w:rPr>
        <w:t>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64987150" w14:textId="77777777" w:rsidR="00597985" w:rsidRDefault="00597985" w:rsidP="00553CCA">
      <w:pPr>
        <w:pStyle w:val="Akapitzlist"/>
        <w:spacing w:before="60" w:after="60"/>
        <w:ind w:left="567"/>
        <w:contextualSpacing w:val="0"/>
        <w:jc w:val="both"/>
        <w:rPr>
          <w:rFonts w:asciiTheme="minorHAnsi" w:hAnsiTheme="minorHAnsi" w:cstheme="minorHAnsi"/>
        </w:rPr>
      </w:pPr>
    </w:p>
    <w:p w14:paraId="3A514C02" w14:textId="4BBB1EC6"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584158">
      <w:pPr>
        <w:pStyle w:val="Akapitzlist"/>
        <w:numPr>
          <w:ilvl w:val="1"/>
          <w:numId w:val="3"/>
        </w:numPr>
        <w:spacing w:before="60" w:after="60"/>
        <w:ind w:left="567" w:hanging="215"/>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390858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1C42F06A"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58F6957" w14:textId="0A33D826" w:rsidR="00D418E8" w:rsidRDefault="00D418E8" w:rsidP="003334BD">
      <w:pPr>
        <w:spacing w:line="276" w:lineRule="auto"/>
        <w:ind w:left="3969" w:hanging="3969"/>
        <w:jc w:val="both"/>
        <w:rPr>
          <w:rFonts w:asciiTheme="minorHAnsi" w:hAnsiTheme="minorHAnsi" w:cstheme="minorHAnsi"/>
          <w:sz w:val="22"/>
          <w:szCs w:val="22"/>
        </w:rPr>
      </w:pPr>
    </w:p>
    <w:p w14:paraId="01F7DA36" w14:textId="6AF3257E" w:rsidR="00D418E8" w:rsidRDefault="00D418E8" w:rsidP="003334BD">
      <w:pPr>
        <w:spacing w:line="276" w:lineRule="auto"/>
        <w:ind w:left="3969" w:hanging="3969"/>
        <w:jc w:val="both"/>
        <w:rPr>
          <w:rFonts w:asciiTheme="minorHAnsi" w:hAnsiTheme="minorHAnsi" w:cstheme="minorHAnsi"/>
          <w:sz w:val="22"/>
          <w:szCs w:val="22"/>
        </w:rPr>
      </w:pPr>
    </w:p>
    <w:p w14:paraId="0CF24112" w14:textId="0964855B" w:rsidR="00D418E8" w:rsidRDefault="00D418E8" w:rsidP="003334BD">
      <w:pPr>
        <w:spacing w:line="276" w:lineRule="auto"/>
        <w:ind w:left="3969" w:hanging="3969"/>
        <w:jc w:val="both"/>
        <w:rPr>
          <w:rFonts w:asciiTheme="minorHAnsi" w:hAnsiTheme="minorHAnsi" w:cstheme="minorHAnsi"/>
          <w:sz w:val="22"/>
          <w:szCs w:val="22"/>
        </w:rPr>
      </w:pPr>
    </w:p>
    <w:p w14:paraId="705CA642" w14:textId="6CEA1EB4" w:rsidR="00D418E8" w:rsidRDefault="00D418E8" w:rsidP="003334BD">
      <w:pPr>
        <w:spacing w:line="276" w:lineRule="auto"/>
        <w:ind w:left="3969" w:hanging="3969"/>
        <w:jc w:val="both"/>
        <w:rPr>
          <w:rFonts w:asciiTheme="minorHAnsi" w:hAnsiTheme="minorHAnsi" w:cstheme="minorHAnsi"/>
          <w:sz w:val="22"/>
          <w:szCs w:val="22"/>
        </w:rPr>
      </w:pPr>
    </w:p>
    <w:p w14:paraId="6CA8C631" w14:textId="75356288" w:rsidR="00D418E8" w:rsidRDefault="00D418E8" w:rsidP="003334BD">
      <w:pPr>
        <w:spacing w:line="276" w:lineRule="auto"/>
        <w:ind w:left="3969" w:hanging="3969"/>
        <w:jc w:val="both"/>
        <w:rPr>
          <w:rFonts w:asciiTheme="minorHAnsi" w:hAnsiTheme="minorHAnsi" w:cstheme="minorHAnsi"/>
          <w:sz w:val="22"/>
          <w:szCs w:val="22"/>
        </w:rPr>
      </w:pPr>
    </w:p>
    <w:p w14:paraId="1C11F850" w14:textId="486AB155" w:rsidR="00D418E8" w:rsidRDefault="00D418E8" w:rsidP="003334BD">
      <w:pPr>
        <w:spacing w:line="276" w:lineRule="auto"/>
        <w:ind w:left="3969" w:hanging="3969"/>
        <w:jc w:val="both"/>
        <w:rPr>
          <w:rFonts w:asciiTheme="minorHAnsi" w:hAnsiTheme="minorHAnsi" w:cstheme="minorHAnsi"/>
          <w:sz w:val="22"/>
          <w:szCs w:val="22"/>
        </w:rPr>
      </w:pPr>
    </w:p>
    <w:p w14:paraId="4021E18C" w14:textId="289E768E" w:rsidR="00D418E8" w:rsidRDefault="00D418E8" w:rsidP="003334BD">
      <w:pPr>
        <w:spacing w:line="276" w:lineRule="auto"/>
        <w:ind w:left="3969" w:hanging="3969"/>
        <w:jc w:val="both"/>
        <w:rPr>
          <w:rFonts w:asciiTheme="minorHAnsi" w:hAnsiTheme="minorHAnsi" w:cstheme="minorHAnsi"/>
          <w:sz w:val="22"/>
          <w:szCs w:val="22"/>
        </w:rPr>
      </w:pPr>
    </w:p>
    <w:p w14:paraId="6236F7C8" w14:textId="75061465" w:rsidR="00F33310" w:rsidRDefault="00F33310" w:rsidP="003334BD">
      <w:pPr>
        <w:spacing w:line="276" w:lineRule="auto"/>
        <w:ind w:left="3969" w:hanging="3969"/>
        <w:jc w:val="both"/>
        <w:rPr>
          <w:rFonts w:asciiTheme="minorHAnsi" w:hAnsiTheme="minorHAnsi" w:cstheme="minorHAnsi"/>
          <w:sz w:val="22"/>
          <w:szCs w:val="22"/>
        </w:rPr>
      </w:pPr>
    </w:p>
    <w:p w14:paraId="0549688C" w14:textId="4A236B69" w:rsidR="00F33310" w:rsidRDefault="00F33310" w:rsidP="003334BD">
      <w:pPr>
        <w:spacing w:line="276" w:lineRule="auto"/>
        <w:ind w:left="3969" w:hanging="3969"/>
        <w:jc w:val="both"/>
        <w:rPr>
          <w:rFonts w:asciiTheme="minorHAnsi" w:hAnsiTheme="minorHAnsi" w:cstheme="minorHAnsi"/>
          <w:sz w:val="22"/>
          <w:szCs w:val="22"/>
        </w:rPr>
      </w:pPr>
    </w:p>
    <w:p w14:paraId="4BDC88EA" w14:textId="2BC4CDE2" w:rsidR="00F33310" w:rsidRDefault="00F33310" w:rsidP="003334BD">
      <w:pPr>
        <w:spacing w:line="276" w:lineRule="auto"/>
        <w:ind w:left="3969" w:hanging="3969"/>
        <w:jc w:val="both"/>
        <w:rPr>
          <w:rFonts w:asciiTheme="minorHAnsi" w:hAnsiTheme="minorHAnsi" w:cstheme="minorHAnsi"/>
          <w:sz w:val="22"/>
          <w:szCs w:val="22"/>
        </w:rPr>
      </w:pPr>
    </w:p>
    <w:p w14:paraId="381B1585" w14:textId="2AE319C5" w:rsidR="00F33310" w:rsidRDefault="00F33310" w:rsidP="003334BD">
      <w:pPr>
        <w:spacing w:line="276" w:lineRule="auto"/>
        <w:ind w:left="3969" w:hanging="3969"/>
        <w:jc w:val="both"/>
        <w:rPr>
          <w:rFonts w:asciiTheme="minorHAnsi" w:hAnsiTheme="minorHAnsi" w:cstheme="minorHAnsi"/>
          <w:sz w:val="22"/>
          <w:szCs w:val="22"/>
        </w:rPr>
      </w:pPr>
    </w:p>
    <w:p w14:paraId="656061AC" w14:textId="4A2D8DBD" w:rsidR="00F33310" w:rsidRDefault="00F33310" w:rsidP="003334BD">
      <w:pPr>
        <w:spacing w:line="276" w:lineRule="auto"/>
        <w:ind w:left="3969" w:hanging="3969"/>
        <w:jc w:val="both"/>
        <w:rPr>
          <w:rFonts w:asciiTheme="minorHAnsi" w:hAnsiTheme="minorHAnsi" w:cstheme="minorHAnsi"/>
          <w:sz w:val="22"/>
          <w:szCs w:val="22"/>
        </w:rPr>
      </w:pPr>
    </w:p>
    <w:p w14:paraId="50A356F6" w14:textId="5138632C" w:rsidR="00F33310" w:rsidRDefault="00F33310" w:rsidP="003334BD">
      <w:pPr>
        <w:spacing w:line="276" w:lineRule="auto"/>
        <w:ind w:left="3969" w:hanging="3969"/>
        <w:jc w:val="both"/>
        <w:rPr>
          <w:rFonts w:asciiTheme="minorHAnsi" w:hAnsiTheme="minorHAnsi" w:cstheme="minorHAnsi"/>
          <w:sz w:val="22"/>
          <w:szCs w:val="22"/>
        </w:rPr>
      </w:pPr>
    </w:p>
    <w:p w14:paraId="7B416D3E" w14:textId="1DE415F0" w:rsidR="00F33310" w:rsidRDefault="00F33310" w:rsidP="003334BD">
      <w:pPr>
        <w:spacing w:line="276" w:lineRule="auto"/>
        <w:ind w:left="3969" w:hanging="3969"/>
        <w:jc w:val="both"/>
        <w:rPr>
          <w:rFonts w:asciiTheme="minorHAnsi" w:hAnsiTheme="minorHAnsi" w:cstheme="minorHAnsi"/>
          <w:sz w:val="22"/>
          <w:szCs w:val="22"/>
        </w:rPr>
      </w:pPr>
    </w:p>
    <w:p w14:paraId="009F48B3" w14:textId="6E177842" w:rsidR="00E54ACB" w:rsidRDefault="00E54ACB" w:rsidP="00460EC7">
      <w:pPr>
        <w:rPr>
          <w:rFonts w:asciiTheme="minorHAnsi" w:hAnsiTheme="minorHAnsi" w:cstheme="minorHAnsi"/>
          <w:b/>
          <w:sz w:val="22"/>
          <w:szCs w:val="22"/>
        </w:rPr>
      </w:pPr>
    </w:p>
    <w:p w14:paraId="156D7836" w14:textId="7592A43E" w:rsidR="00010527" w:rsidRDefault="00010527" w:rsidP="00460EC7">
      <w:pPr>
        <w:rPr>
          <w:rFonts w:asciiTheme="minorHAnsi" w:hAnsiTheme="minorHAnsi" w:cstheme="minorHAnsi"/>
          <w:b/>
          <w:sz w:val="22"/>
          <w:szCs w:val="22"/>
        </w:rPr>
      </w:pPr>
    </w:p>
    <w:p w14:paraId="15B3D164" w14:textId="29E70281" w:rsidR="00010527" w:rsidRDefault="00010527" w:rsidP="00460EC7">
      <w:pPr>
        <w:rPr>
          <w:rFonts w:asciiTheme="minorHAnsi" w:hAnsiTheme="minorHAnsi" w:cstheme="minorHAnsi"/>
          <w:b/>
          <w:sz w:val="22"/>
          <w:szCs w:val="22"/>
        </w:rPr>
      </w:pPr>
    </w:p>
    <w:p w14:paraId="1E57C81C" w14:textId="27B6DC5A" w:rsidR="00010527" w:rsidRDefault="00010527" w:rsidP="00460EC7">
      <w:pPr>
        <w:rPr>
          <w:rFonts w:asciiTheme="minorHAnsi" w:hAnsiTheme="minorHAnsi" w:cstheme="minorHAnsi"/>
          <w:b/>
          <w:sz w:val="22"/>
          <w:szCs w:val="22"/>
        </w:rPr>
      </w:pPr>
    </w:p>
    <w:p w14:paraId="2D30410A" w14:textId="42594991" w:rsidR="00010527" w:rsidRDefault="00010527" w:rsidP="00460EC7">
      <w:pPr>
        <w:rPr>
          <w:rFonts w:asciiTheme="minorHAnsi" w:hAnsiTheme="minorHAnsi" w:cstheme="minorHAnsi"/>
          <w:b/>
          <w:sz w:val="22"/>
          <w:szCs w:val="22"/>
        </w:rPr>
      </w:pPr>
    </w:p>
    <w:p w14:paraId="76680EF2" w14:textId="23D8E890" w:rsidR="00010527" w:rsidRDefault="00010527" w:rsidP="00460EC7">
      <w:pPr>
        <w:rPr>
          <w:rFonts w:asciiTheme="minorHAnsi" w:hAnsiTheme="minorHAnsi" w:cstheme="minorHAnsi"/>
          <w:b/>
          <w:sz w:val="22"/>
          <w:szCs w:val="22"/>
        </w:rPr>
      </w:pPr>
    </w:p>
    <w:p w14:paraId="535EA0CC" w14:textId="52EBB01B" w:rsidR="00010527" w:rsidRDefault="00010527" w:rsidP="00460EC7">
      <w:pPr>
        <w:rPr>
          <w:rFonts w:asciiTheme="minorHAnsi" w:hAnsiTheme="minorHAnsi" w:cstheme="minorHAnsi"/>
          <w:b/>
          <w:sz w:val="22"/>
          <w:szCs w:val="22"/>
        </w:rPr>
      </w:pPr>
    </w:p>
    <w:p w14:paraId="36CFDE57" w14:textId="3B1BFD75" w:rsidR="00010527" w:rsidRDefault="00010527" w:rsidP="00460EC7">
      <w:pPr>
        <w:rPr>
          <w:rFonts w:asciiTheme="minorHAnsi" w:hAnsiTheme="minorHAnsi" w:cstheme="minorHAnsi"/>
          <w:b/>
          <w:sz w:val="22"/>
          <w:szCs w:val="22"/>
        </w:rPr>
      </w:pPr>
    </w:p>
    <w:p w14:paraId="3BD7541C" w14:textId="2D58D6F8" w:rsidR="00010527" w:rsidRDefault="00010527" w:rsidP="00460EC7">
      <w:pPr>
        <w:rPr>
          <w:rFonts w:asciiTheme="minorHAnsi" w:hAnsiTheme="minorHAnsi" w:cstheme="minorHAnsi"/>
          <w:b/>
          <w:sz w:val="22"/>
          <w:szCs w:val="22"/>
        </w:rPr>
      </w:pPr>
    </w:p>
    <w:p w14:paraId="443BB1C0" w14:textId="648D47C7" w:rsidR="00010527" w:rsidRDefault="00010527" w:rsidP="00460EC7">
      <w:pPr>
        <w:rPr>
          <w:rFonts w:asciiTheme="minorHAnsi" w:hAnsiTheme="minorHAnsi" w:cstheme="minorHAnsi"/>
          <w:b/>
          <w:sz w:val="22"/>
          <w:szCs w:val="22"/>
        </w:rPr>
      </w:pPr>
    </w:p>
    <w:p w14:paraId="6EABD12D" w14:textId="4DF780E8" w:rsidR="00010527" w:rsidRDefault="00010527" w:rsidP="00460EC7">
      <w:pPr>
        <w:rPr>
          <w:rFonts w:asciiTheme="minorHAnsi" w:hAnsiTheme="minorHAnsi" w:cstheme="minorHAnsi"/>
          <w:b/>
          <w:sz w:val="22"/>
          <w:szCs w:val="22"/>
        </w:rPr>
      </w:pPr>
    </w:p>
    <w:p w14:paraId="2B1932E1" w14:textId="77777777" w:rsidR="00010527" w:rsidRPr="00942809" w:rsidRDefault="00010527" w:rsidP="00460EC7">
      <w:pPr>
        <w:rPr>
          <w:rFonts w:asciiTheme="minorHAnsi" w:hAnsiTheme="minorHAnsi" w:cstheme="minorHAnsi"/>
          <w:b/>
          <w:sz w:val="22"/>
          <w:szCs w:val="22"/>
        </w:rPr>
      </w:pP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77B546FC" w14:textId="3A688844" w:rsidR="003334BD" w:rsidRPr="00942809" w:rsidRDefault="003334BD" w:rsidP="003334BD">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942809">
        <w:rPr>
          <w:rFonts w:asciiTheme="minorHAnsi" w:hAnsiTheme="minorHAnsi" w:cstheme="minorHAnsi"/>
          <w:b/>
          <w:sz w:val="22"/>
          <w:szCs w:val="22"/>
        </w:rPr>
        <w:t xml:space="preserve">ZAŁĄCZNIKI  DO  </w:t>
      </w:r>
      <w:r>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2292FEE0" w14:textId="57407ADC" w:rsidR="00D418E8" w:rsidRPr="00460EC7" w:rsidRDefault="00E54ACB" w:rsidP="00460EC7">
      <w:pPr>
        <w:pStyle w:val="Akapitzlist"/>
        <w:numPr>
          <w:ilvl w:val="2"/>
          <w:numId w:val="2"/>
        </w:numPr>
        <w:spacing w:after="0"/>
        <w:ind w:left="1276" w:hanging="556"/>
        <w:jc w:val="both"/>
        <w:rPr>
          <w:rFonts w:asciiTheme="minorHAnsi" w:hAnsiTheme="minorHAnsi" w:cstheme="minorHAnsi"/>
          <w:b/>
        </w:rPr>
      </w:pPr>
      <w:r w:rsidRPr="00942809">
        <w:rPr>
          <w:rFonts w:asciiTheme="minorHAnsi" w:hAnsiTheme="minorHAnsi" w:cstheme="minorHAnsi"/>
        </w:rPr>
        <w:t>e-mail: ...............................</w:t>
      </w:r>
    </w:p>
    <w:p w14:paraId="3B0F24A9" w14:textId="0D8ACA57" w:rsidR="000F7B2E" w:rsidRPr="00450222" w:rsidRDefault="00E54ACB" w:rsidP="00553CCA">
      <w:pPr>
        <w:pStyle w:val="Akapitzlist"/>
        <w:numPr>
          <w:ilvl w:val="0"/>
          <w:numId w:val="2"/>
        </w:numPr>
        <w:ind w:left="284" w:hanging="207"/>
        <w:rPr>
          <w:sz w:val="20"/>
          <w:szCs w:val="20"/>
        </w:rPr>
      </w:pPr>
      <w:r w:rsidRPr="00553CCA">
        <w:rPr>
          <w:rFonts w:asciiTheme="minorHAnsi" w:eastAsia="Tahoma,Bold" w:hAnsiTheme="minorHAnsi" w:cstheme="minorHAnsi"/>
          <w:b/>
          <w:bCs/>
        </w:rPr>
        <w:t xml:space="preserve">NINIEJSZYM SKŁADAM(Y) OFERTĘ </w:t>
      </w:r>
      <w:r w:rsidR="0021687A" w:rsidRPr="00553CCA">
        <w:rPr>
          <w:rFonts w:asciiTheme="minorHAnsi" w:eastAsia="Tahoma,Bold" w:hAnsiTheme="minorHAnsi" w:cstheme="minorHAnsi"/>
          <w:b/>
          <w:bCs/>
        </w:rPr>
        <w:t>W PRZETARGU NIEPUBLICZNYM NA</w:t>
      </w:r>
      <w:r w:rsidR="0021687A" w:rsidRPr="00553CCA">
        <w:rPr>
          <w:rFonts w:asciiTheme="minorHAnsi" w:hAnsiTheme="minorHAnsi" w:cstheme="minorHAnsi"/>
          <w:b/>
        </w:rPr>
        <w:t>:</w:t>
      </w:r>
      <w:r w:rsidR="00050981" w:rsidRPr="00553CCA">
        <w:rPr>
          <w:rFonts w:asciiTheme="minorHAnsi" w:hAnsiTheme="minorHAnsi" w:cstheme="minorHAnsi"/>
          <w:b/>
        </w:rPr>
        <w:t xml:space="preserve"> </w:t>
      </w:r>
      <w:r w:rsidR="00C42700" w:rsidRPr="00553CCA">
        <w:rPr>
          <w:rFonts w:asciiTheme="minorHAnsi" w:hAnsiTheme="minorHAnsi" w:cstheme="minorHAnsi"/>
          <w:b/>
        </w:rPr>
        <w:t xml:space="preserve"> </w:t>
      </w:r>
      <w:r w:rsidR="00553CCA">
        <w:rPr>
          <w:rFonts w:asciiTheme="minorHAnsi" w:hAnsiTheme="minorHAnsi" w:cstheme="minorHAnsi"/>
          <w:b/>
        </w:rPr>
        <w:t xml:space="preserve">wykonanie wraz z </w:t>
      </w:r>
      <w:r w:rsidR="000F7B2E" w:rsidRPr="00553CCA">
        <w:rPr>
          <w:rFonts w:asciiTheme="minorHAnsi" w:hAnsiTheme="minorHAnsi" w:cstheme="minorHAnsi"/>
          <w:b/>
        </w:rPr>
        <w:t>dostawą</w:t>
      </w:r>
      <w:r w:rsidR="00450222" w:rsidRPr="00553CCA">
        <w:rPr>
          <w:rFonts w:asciiTheme="minorHAnsi" w:hAnsiTheme="minorHAnsi" w:cstheme="minorHAnsi"/>
          <w:b/>
        </w:rPr>
        <w:t xml:space="preserve"> </w:t>
      </w:r>
      <w:r w:rsidR="00010527" w:rsidRPr="00553CCA">
        <w:rPr>
          <w:rFonts w:asciiTheme="minorHAnsi" w:hAnsiTheme="minorHAnsi" w:cstheme="minorHAnsi"/>
          <w:b/>
          <w:bCs/>
        </w:rPr>
        <w:t>tulei NIHARD I przelewu do hydrocyklonów</w:t>
      </w:r>
      <w:r w:rsidR="00010527" w:rsidRPr="00553CCA">
        <w:rPr>
          <w:rFonts w:asciiTheme="minorHAnsi" w:hAnsiTheme="minorHAnsi" w:cstheme="minorHAnsi"/>
          <w:b/>
        </w:rPr>
        <w:t xml:space="preserve">  zgodnie z rysunkiem technicznym, stanowiącym załącznik do Ogłoszenia.</w:t>
      </w:r>
      <w:r w:rsidR="00584158" w:rsidRPr="00553CCA">
        <w:rPr>
          <w:rFonts w:asciiTheme="minorHAnsi" w:hAnsiTheme="minorHAnsi" w:cstheme="minorHAnsi"/>
          <w:b/>
          <w:sz w:val="20"/>
          <w:szCs w:val="20"/>
        </w:rPr>
        <w:t xml:space="preserve"> </w:t>
      </w:r>
    </w:p>
    <w:p w14:paraId="62147C46" w14:textId="13DB9C4C" w:rsidR="00E24EF1" w:rsidRDefault="00E24EF1" w:rsidP="00010527">
      <w:pPr>
        <w:pStyle w:val="Akapitzlist"/>
        <w:numPr>
          <w:ilvl w:val="0"/>
          <w:numId w:val="2"/>
        </w:numPr>
        <w:spacing w:after="0"/>
        <w:ind w:left="284" w:hanging="215"/>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E365AF" w14:paraId="231F22F6" w14:textId="77777777" w:rsidTr="00460EC7">
        <w:tc>
          <w:tcPr>
            <w:tcW w:w="470" w:type="dxa"/>
            <w:shd w:val="clear" w:color="auto" w:fill="DBE5F1" w:themeFill="accent1" w:themeFillTint="33"/>
            <w:vAlign w:val="center"/>
          </w:tcPr>
          <w:p w14:paraId="002AE89C" w14:textId="77777777" w:rsidR="00E365AF" w:rsidRDefault="00E365AF" w:rsidP="00E24EF1">
            <w:pPr>
              <w:jc w:val="center"/>
              <w:rPr>
                <w:rFonts w:cs="Helvetica"/>
              </w:rPr>
            </w:pPr>
          </w:p>
        </w:tc>
        <w:tc>
          <w:tcPr>
            <w:tcW w:w="3183" w:type="dxa"/>
            <w:shd w:val="clear" w:color="auto" w:fill="DBE5F1" w:themeFill="accent1" w:themeFillTint="33"/>
            <w:vAlign w:val="center"/>
          </w:tcPr>
          <w:p w14:paraId="092A6298"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A15245B" w14:textId="63D3E949" w:rsidR="00E365AF" w:rsidRPr="0011220C" w:rsidRDefault="00E365AF"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3388972F" w14:textId="73E7BA52" w:rsidR="00E365AF" w:rsidRPr="0011220C" w:rsidRDefault="00E365AF" w:rsidP="00E24EF1">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751B34EF" w14:textId="020C78F2" w:rsidR="00E365AF" w:rsidRPr="0011220C" w:rsidRDefault="00E365AF" w:rsidP="00E24EF1">
            <w:pPr>
              <w:jc w:val="center"/>
              <w:rPr>
                <w:rFonts w:asciiTheme="minorHAnsi" w:hAnsiTheme="minorHAnsi" w:cstheme="minorHAnsi"/>
              </w:rPr>
            </w:pPr>
            <w:r w:rsidRPr="0011220C">
              <w:rPr>
                <w:rFonts w:asciiTheme="minorHAnsi" w:hAnsiTheme="minorHAnsi" w:cstheme="minorHAnsi"/>
              </w:rPr>
              <w:t xml:space="preserve">Wartość </w:t>
            </w:r>
          </w:p>
          <w:p w14:paraId="41A6DD77" w14:textId="79DE7246" w:rsidR="00E365AF" w:rsidRDefault="00E365AF"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FCAB747" w14:textId="370A077C" w:rsidR="00E365AF" w:rsidRPr="0011220C" w:rsidRDefault="00E365AF" w:rsidP="00E24EF1">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EE5DB6A"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Kod PKWiU</w:t>
            </w:r>
          </w:p>
        </w:tc>
      </w:tr>
      <w:tr w:rsidR="00E365AF" w:rsidRPr="0049465F" w14:paraId="54826BE4" w14:textId="77777777" w:rsidTr="00460EC7">
        <w:trPr>
          <w:trHeight w:val="712"/>
        </w:trPr>
        <w:tc>
          <w:tcPr>
            <w:tcW w:w="470" w:type="dxa"/>
            <w:vAlign w:val="center"/>
          </w:tcPr>
          <w:p w14:paraId="7C8D0CB5" w14:textId="77777777" w:rsidR="00E365AF" w:rsidRPr="00094A5D" w:rsidRDefault="00E365AF" w:rsidP="00B34F8C">
            <w:pPr>
              <w:pStyle w:val="Akapitzlist"/>
              <w:numPr>
                <w:ilvl w:val="0"/>
                <w:numId w:val="48"/>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2081199D" w:rsidR="00E365AF" w:rsidRPr="00DB233C" w:rsidRDefault="00010527" w:rsidP="0011220C">
            <w:pPr>
              <w:jc w:val="center"/>
              <w:rPr>
                <w:rFonts w:asciiTheme="minorHAnsi" w:hAnsiTheme="minorHAnsi" w:cstheme="minorHAnsi"/>
                <w:b/>
                <w:sz w:val="22"/>
                <w:szCs w:val="22"/>
              </w:rPr>
            </w:pPr>
            <w:r w:rsidRPr="00010527">
              <w:rPr>
                <w:rFonts w:asciiTheme="minorHAnsi" w:hAnsiTheme="minorHAnsi" w:cstheme="minorHAnsi"/>
                <w:sz w:val="22"/>
                <w:szCs w:val="22"/>
              </w:rPr>
              <w:t>TULEJA PRZELEWU NIHARD 65-NH-2.5""</w:t>
            </w:r>
          </w:p>
        </w:tc>
        <w:tc>
          <w:tcPr>
            <w:tcW w:w="878" w:type="dxa"/>
            <w:vAlign w:val="center"/>
          </w:tcPr>
          <w:p w14:paraId="4D555F32" w14:textId="13C063BF" w:rsidR="00E365AF" w:rsidRDefault="00010527" w:rsidP="00E24EF1">
            <w:pPr>
              <w:jc w:val="center"/>
              <w:rPr>
                <w:rFonts w:asciiTheme="minorHAnsi" w:hAnsiTheme="minorHAnsi" w:cstheme="minorHAnsi"/>
                <w:b/>
                <w:color w:val="333333"/>
                <w:szCs w:val="20"/>
              </w:rPr>
            </w:pPr>
            <w:r>
              <w:rPr>
                <w:rFonts w:asciiTheme="minorHAnsi" w:hAnsiTheme="minorHAnsi" w:cstheme="minorHAnsi"/>
                <w:b/>
                <w:color w:val="333333"/>
                <w:szCs w:val="20"/>
              </w:rPr>
              <w:t>12</w:t>
            </w:r>
          </w:p>
        </w:tc>
        <w:tc>
          <w:tcPr>
            <w:tcW w:w="1653" w:type="dxa"/>
          </w:tcPr>
          <w:p w14:paraId="5A211205" w14:textId="77777777" w:rsidR="00E365AF" w:rsidRPr="0049465F" w:rsidRDefault="00E365AF" w:rsidP="00E24EF1">
            <w:pPr>
              <w:jc w:val="both"/>
              <w:rPr>
                <w:rFonts w:asciiTheme="minorHAnsi" w:hAnsiTheme="minorHAnsi" w:cstheme="minorHAnsi"/>
                <w:color w:val="333333"/>
                <w:szCs w:val="20"/>
              </w:rPr>
            </w:pPr>
          </w:p>
        </w:tc>
        <w:tc>
          <w:tcPr>
            <w:tcW w:w="1484" w:type="dxa"/>
          </w:tcPr>
          <w:p w14:paraId="1966079D" w14:textId="1A1CB38E" w:rsidR="00E365AF" w:rsidRPr="0049465F" w:rsidRDefault="00E365AF" w:rsidP="00E24EF1">
            <w:pPr>
              <w:jc w:val="both"/>
              <w:rPr>
                <w:rFonts w:asciiTheme="minorHAnsi" w:hAnsiTheme="minorHAnsi" w:cstheme="minorHAnsi"/>
                <w:color w:val="333333"/>
                <w:szCs w:val="20"/>
              </w:rPr>
            </w:pPr>
          </w:p>
        </w:tc>
        <w:tc>
          <w:tcPr>
            <w:tcW w:w="1067" w:type="dxa"/>
            <w:vAlign w:val="center"/>
          </w:tcPr>
          <w:p w14:paraId="7A3EC116" w14:textId="77777777" w:rsidR="00E365AF" w:rsidRPr="0049465F" w:rsidRDefault="00E365AF"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3D35E5B7" w14:textId="77777777" w:rsidR="0077729E" w:rsidRDefault="0077729E" w:rsidP="00460EC7">
      <w:pPr>
        <w:pStyle w:val="Akapitzlist"/>
        <w:spacing w:before="120"/>
        <w:ind w:left="858"/>
        <w:rPr>
          <w:rFonts w:asciiTheme="minorHAnsi" w:hAnsiTheme="minorHAnsi" w:cstheme="minorHAnsi"/>
          <w:b/>
          <w:bCs/>
        </w:rPr>
      </w:pPr>
    </w:p>
    <w:p w14:paraId="649CE979" w14:textId="0B10308D" w:rsidR="009A76CB" w:rsidRPr="009A76CB" w:rsidRDefault="009A76CB" w:rsidP="00460EC7">
      <w:pPr>
        <w:pStyle w:val="Akapitzlist"/>
        <w:spacing w:before="120"/>
        <w:ind w:left="567"/>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77729E">
      <w:pPr>
        <w:pStyle w:val="Akapitzlist"/>
        <w:spacing w:before="120"/>
        <w:ind w:left="567"/>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55705147" w14:textId="56BF4358" w:rsidR="0077729E" w:rsidRPr="002F6DDE" w:rsidRDefault="008D1AFF" w:rsidP="00070318">
      <w:pPr>
        <w:pStyle w:val="Akapitzlist"/>
        <w:numPr>
          <w:ilvl w:val="1"/>
          <w:numId w:val="2"/>
        </w:numPr>
        <w:spacing w:line="360" w:lineRule="auto"/>
        <w:ind w:left="788" w:hanging="431"/>
        <w:rPr>
          <w:rFonts w:ascii="Verdana" w:hAnsi="Verdana" w:cs="Arial"/>
          <w:sz w:val="18"/>
          <w:szCs w:val="18"/>
        </w:rPr>
      </w:pPr>
      <w:r w:rsidRPr="002F6DDE">
        <w:rPr>
          <w:rFonts w:ascii="Verdana" w:hAnsi="Verdana" w:cs="Arial"/>
          <w:sz w:val="18"/>
          <w:szCs w:val="18"/>
        </w:rPr>
        <w:t>Termin</w:t>
      </w:r>
      <w:r w:rsidR="0077729E" w:rsidRPr="002F6DDE">
        <w:rPr>
          <w:rFonts w:ascii="Verdana" w:hAnsi="Verdana" w:cs="Arial"/>
          <w:sz w:val="18"/>
          <w:szCs w:val="18"/>
        </w:rPr>
        <w:t>y</w:t>
      </w:r>
      <w:r w:rsidRPr="002F6DDE">
        <w:rPr>
          <w:rFonts w:ascii="Verdana" w:hAnsi="Verdana" w:cs="Arial"/>
          <w:sz w:val="18"/>
          <w:szCs w:val="18"/>
        </w:rPr>
        <w:t xml:space="preserve"> </w:t>
      </w:r>
      <w:r w:rsidR="00595A2C" w:rsidRPr="002F6DDE">
        <w:rPr>
          <w:rFonts w:ascii="Verdana" w:hAnsi="Verdana" w:cs="Arial"/>
          <w:sz w:val="18"/>
          <w:szCs w:val="18"/>
        </w:rPr>
        <w:t>dostaw</w:t>
      </w:r>
      <w:r w:rsidR="00571738" w:rsidRPr="002F6DDE">
        <w:rPr>
          <w:rFonts w:ascii="Verdana" w:hAnsi="Verdana" w:cs="Arial"/>
          <w:sz w:val="18"/>
          <w:szCs w:val="18"/>
        </w:rPr>
        <w:t>:</w:t>
      </w:r>
      <w:r w:rsidR="00050981" w:rsidRPr="002F6DDE">
        <w:rPr>
          <w:rFonts w:ascii="Verdana" w:hAnsi="Verdana" w:cs="Arial"/>
          <w:sz w:val="18"/>
          <w:szCs w:val="18"/>
        </w:rPr>
        <w:t xml:space="preserve"> </w:t>
      </w:r>
      <w:r w:rsidR="00010527">
        <w:rPr>
          <w:rFonts w:ascii="Verdana" w:hAnsi="Verdana" w:cs="Arial"/>
          <w:sz w:val="18"/>
          <w:szCs w:val="18"/>
        </w:rPr>
        <w:t>4</w:t>
      </w:r>
      <w:r w:rsidR="000F7B2E" w:rsidRPr="002F6DDE">
        <w:rPr>
          <w:rFonts w:ascii="Verdana" w:hAnsi="Verdana" w:cs="Arial"/>
          <w:sz w:val="18"/>
          <w:szCs w:val="18"/>
        </w:rPr>
        <w:t xml:space="preserve"> tygodni</w:t>
      </w:r>
      <w:r w:rsidR="00010527">
        <w:rPr>
          <w:rFonts w:ascii="Verdana" w:hAnsi="Verdana" w:cs="Arial"/>
          <w:sz w:val="18"/>
          <w:szCs w:val="18"/>
        </w:rPr>
        <w:t>e</w:t>
      </w:r>
      <w:r w:rsidR="000F7B2E" w:rsidRPr="002F6DDE">
        <w:rPr>
          <w:rFonts w:ascii="Verdana" w:hAnsi="Verdana" w:cs="Arial"/>
          <w:sz w:val="18"/>
          <w:szCs w:val="18"/>
        </w:rPr>
        <w:t xml:space="preserve"> od daty podpisania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49540DBD" w14:textId="02876036" w:rsidR="00584158" w:rsidRPr="00553CCA" w:rsidRDefault="00E54ACB" w:rsidP="00553CCA">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924580F" w14:textId="5178FA3D" w:rsidR="00A20243" w:rsidRPr="00FC5C39" w:rsidRDefault="00E54ACB" w:rsidP="00FC5C39">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 xml:space="preserve">posiadam(y) niezbędną wiedzę i doświadczenie, potencjał ekonomiczny i techniczny, a także pracowników </w:t>
      </w:r>
    </w:p>
    <w:p w14:paraId="74DE9201" w14:textId="79381FAE"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BB02C0B" w14:textId="44E2E991" w:rsidR="000F7B2E" w:rsidRPr="001275DD" w:rsidRDefault="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 xml:space="preserve">zapoznaliśmy się i akceptujemy Warunkami Zamówienia oraz uznajemy się za związanych określonymi </w:t>
      </w:r>
    </w:p>
    <w:p w14:paraId="655459A1" w14:textId="012D8E13" w:rsidR="00E54ACB" w:rsidRPr="00942809" w:rsidRDefault="00E54ACB" w:rsidP="002F6DDE">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w nich postanowieniami i zasadami postępowania.</w:t>
      </w:r>
    </w:p>
    <w:p w14:paraId="54658949" w14:textId="77777777" w:rsidR="00B7540C" w:rsidRPr="00B7540C" w:rsidRDefault="00B7540C" w:rsidP="00B7540C">
      <w:pPr>
        <w:widowControl w:val="0"/>
        <w:autoSpaceDE w:val="0"/>
        <w:autoSpaceDN w:val="0"/>
        <w:adjustRightInd w:val="0"/>
        <w:spacing w:before="120" w:line="276" w:lineRule="auto"/>
        <w:ind w:left="360"/>
        <w:jc w:val="both"/>
        <w:textAlignment w:val="baseline"/>
        <w:rPr>
          <w:rFonts w:asciiTheme="minorHAnsi" w:eastAsiaTheme="minorHAnsi" w:hAnsiTheme="minorHAnsi" w:cstheme="minorHAnsi"/>
          <w:sz w:val="22"/>
          <w:szCs w:val="22"/>
          <w:lang w:eastAsia="en-US"/>
        </w:rPr>
      </w:pPr>
    </w:p>
    <w:p w14:paraId="0C529EA7" w14:textId="7D33569F" w:rsidR="00010527" w:rsidRDefault="00E54ACB" w:rsidP="00B7540C">
      <w:pPr>
        <w:widowControl w:val="0"/>
        <w:numPr>
          <w:ilvl w:val="0"/>
          <w:numId w:val="2"/>
        </w:numPr>
        <w:autoSpaceDE w:val="0"/>
        <w:autoSpaceDN w:val="0"/>
        <w:adjustRightInd w:val="0"/>
        <w:spacing w:before="120" w:line="276" w:lineRule="auto"/>
        <w:jc w:val="both"/>
        <w:textAlignment w:val="baseline"/>
        <w:rPr>
          <w:rFonts w:asciiTheme="minorHAnsi" w:eastAsiaTheme="minorHAnsi" w:hAnsiTheme="minorHAnsi" w:cstheme="minorHAnsi"/>
          <w:sz w:val="22"/>
          <w:szCs w:val="22"/>
          <w:lang w:eastAsia="en-US"/>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63BAB22F"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079189" w14:textId="61A64024" w:rsidR="00FD4A8C" w:rsidRPr="00460EC7" w:rsidRDefault="00E54ACB">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05B06461"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BE4DB20" w14:textId="50273E9C" w:rsidR="00FD4A8C" w:rsidRPr="000B61D8" w:rsidRDefault="00E54ACB" w:rsidP="002F6DDE">
      <w:pPr>
        <w:numPr>
          <w:ilvl w:val="1"/>
          <w:numId w:val="2"/>
        </w:numPr>
        <w:spacing w:before="120" w:line="276" w:lineRule="auto"/>
        <w:ind w:left="851" w:hanging="491"/>
        <w:jc w:val="both"/>
        <w:rPr>
          <w:rFonts w:asciiTheme="minorHAnsi" w:eastAsia="Times" w:hAnsiTheme="minorHAnsi" w:cstheme="minorHAnsi"/>
          <w:strike/>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50D44EEE"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2F6DDE"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2F6DDE">
        <w:rPr>
          <w:rFonts w:asciiTheme="minorHAnsi" w:eastAsia="Tahoma,Bold" w:hAnsiTheme="minorHAnsi" w:cstheme="minorHAnsi"/>
          <w:b/>
          <w:bCs/>
          <w:strike/>
          <w:sz w:val="22"/>
          <w:szCs w:val="22"/>
        </w:rPr>
        <w:t>Oświadczam(y), że akceptuję(jemy) Regulamin Aukcji Elektronicznych na Platformie Zakupowej</w:t>
      </w:r>
      <w:r w:rsidR="006B6CB4" w:rsidRPr="002F6DDE">
        <w:rPr>
          <w:rFonts w:asciiTheme="minorHAnsi" w:eastAsia="Tahoma,Bold" w:hAnsiTheme="minorHAnsi" w:cstheme="minorHAnsi"/>
          <w:b/>
          <w:bCs/>
          <w:strike/>
          <w:sz w:val="22"/>
          <w:szCs w:val="22"/>
        </w:rPr>
        <w:t xml:space="preserve"> </w:t>
      </w:r>
      <w:proofErr w:type="spellStart"/>
      <w:r w:rsidR="006B6CB4" w:rsidRPr="002F6DDE">
        <w:rPr>
          <w:rFonts w:ascii="Calibri" w:eastAsia="Calibri" w:hAnsi="Calibri"/>
          <w:strike/>
          <w:sz w:val="22"/>
          <w:szCs w:val="22"/>
          <w:lang w:eastAsia="en-US"/>
        </w:rPr>
        <w:t>Marketplanet</w:t>
      </w:r>
      <w:proofErr w:type="spellEnd"/>
      <w:r w:rsidR="006B6CB4" w:rsidRPr="002F6DDE">
        <w:rPr>
          <w:rFonts w:ascii="Calibri" w:eastAsia="Calibri" w:hAnsi="Calibri"/>
          <w:strike/>
          <w:sz w:val="22"/>
          <w:szCs w:val="22"/>
          <w:lang w:eastAsia="en-US"/>
        </w:rPr>
        <w:t xml:space="preserve">: </w:t>
      </w:r>
      <w:hyperlink r:id="rId27" w:history="1">
        <w:r w:rsidR="006B6CB4" w:rsidRPr="002F6DDE">
          <w:rPr>
            <w:rFonts w:ascii="Calibri" w:eastAsia="Calibri" w:hAnsi="Calibri"/>
            <w:strike/>
            <w:color w:val="0563C1"/>
            <w:sz w:val="22"/>
            <w:szCs w:val="22"/>
            <w:u w:val="single"/>
            <w:lang w:eastAsia="en-US"/>
          </w:rPr>
          <w:t>https://enea.ezamawiajacy.pl</w:t>
        </w:r>
      </w:hyperlink>
      <w:r w:rsidRPr="002F6DDE">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16EE26A7" w14:textId="1E82B7E8" w:rsidR="00584158" w:rsidRPr="00553CCA" w:rsidRDefault="00E54ACB" w:rsidP="00553CCA">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CE09241" w14:textId="2924E189" w:rsidR="00C03C85" w:rsidRPr="00FC5C39" w:rsidRDefault="00E54ACB" w:rsidP="00FC5C39">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eastAsia="Tahoma,Bold" w:hAnsiTheme="minorHAnsi" w:cstheme="minorHAnsi"/>
          <w:b/>
          <w:bCs/>
          <w:sz w:val="22"/>
          <w:szCs w:val="22"/>
        </w:rPr>
        <w:t xml:space="preserve">Oświadczam(y), że składamy Ofertę, jako: </w:t>
      </w:r>
    </w:p>
    <w:p w14:paraId="19246C4D" w14:textId="091384F6"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5FF9E16C" w14:textId="0C99C5D6" w:rsidR="000F7B2E" w:rsidRPr="001275DD" w:rsidRDefault="00E54ACB" w:rsidP="002F6DDE">
      <w:pPr>
        <w:widowControl w:val="0"/>
        <w:numPr>
          <w:ilvl w:val="1"/>
          <w:numId w:val="2"/>
        </w:numPr>
        <w:autoSpaceDE w:val="0"/>
        <w:autoSpaceDN w:val="0"/>
        <w:adjustRightInd w:val="0"/>
        <w:spacing w:before="120" w:line="276" w:lineRule="auto"/>
        <w:ind w:left="851" w:hanging="491"/>
        <w:jc w:val="both"/>
        <w:textAlignment w:val="baseline"/>
        <w:rPr>
          <w:rFonts w:asciiTheme="minorHAnsi" w:eastAsia="Tahoma,Bold" w:hAnsiTheme="minorHAnsi" w:cstheme="minorHAnsi"/>
          <w:b/>
          <w:bCs/>
          <w:sz w:val="22"/>
          <w:szCs w:val="22"/>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724EA016" w14:textId="77777777" w:rsidR="00B7540C"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WZ dla ofert, na każde żądanie Zamawiającego </w:t>
      </w:r>
    </w:p>
    <w:p w14:paraId="6DA13CEA" w14:textId="77777777" w:rsidR="00B7540C" w:rsidRDefault="00B7540C" w:rsidP="00B7540C">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14:paraId="2C3A8440" w14:textId="358F07A0" w:rsidR="00010527" w:rsidRDefault="00E54ACB" w:rsidP="00B7540C">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dostarczymy w wymaganym przez Zamawiającego terminie odpowiednie dokumenty potwierdzające prawdziwość składanych w ofercie zobowiązań i oświadczeń.</w:t>
      </w:r>
    </w:p>
    <w:p w14:paraId="70686DC6" w14:textId="41CE8E6B"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FAA87A2" w14:textId="02474A15" w:rsidR="00FD4A8C" w:rsidRPr="000B61D8" w:rsidRDefault="00E54ACB" w:rsidP="002F6DDE">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xml:space="preserve">- części zamówienia, które zostaną zrealizowane przy udziale </w:t>
      </w:r>
    </w:p>
    <w:p w14:paraId="68C447DC" w14:textId="09CEDABF" w:rsidR="00E54ACB" w:rsidRPr="00942809" w:rsidRDefault="00E54ACB"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r w:rsidRPr="00942809">
        <w:rPr>
          <w:rFonts w:asciiTheme="minorHAnsi" w:hAnsiTheme="minorHAnsi" w:cstheme="minorHAnsi"/>
          <w:bCs/>
          <w:sz w:val="22"/>
          <w:szCs w:val="22"/>
        </w:rPr>
        <w:t>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EE718B6" w:rsidR="0047209E" w:rsidRPr="00460EC7"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6D20C249" w14:textId="392DC78A" w:rsidR="000F7B2E" w:rsidRPr="002F6DDE" w:rsidRDefault="001B2D70"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462E2910" w14:textId="60995E0A" w:rsidR="005D0128" w:rsidRPr="00553CCA" w:rsidRDefault="00E54ACB" w:rsidP="00553CCA">
      <w:pPr>
        <w:pStyle w:val="Akapitzlist"/>
        <w:numPr>
          <w:ilvl w:val="1"/>
          <w:numId w:val="26"/>
        </w:numPr>
        <w:tabs>
          <w:tab w:val="left" w:pos="2835"/>
        </w:tabs>
        <w:spacing w:before="120" w:after="120"/>
        <w:ind w:left="992" w:hanging="635"/>
        <w:contextualSpacing w:val="0"/>
        <w:jc w:val="both"/>
        <w:rPr>
          <w:sz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352E242A" w:rsidR="00E54ACB" w:rsidRPr="001E4294" w:rsidRDefault="00E54ACB"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D0557" w14:textId="06ED036A" w:rsidR="000F7B2E" w:rsidRPr="00FC5C39" w:rsidRDefault="00E54ACB"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502F955E" w14:textId="36CB00D7" w:rsidR="000F7B2E" w:rsidRPr="002F6DDE" w:rsidRDefault="001B2D7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34375998" w14:textId="61929A20" w:rsidR="004C47D4" w:rsidRPr="00460EC7" w:rsidRDefault="001B2D7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4372F0AB" w14:textId="77777777" w:rsidR="00010527" w:rsidRPr="00B7540C" w:rsidRDefault="00010527" w:rsidP="00B7540C">
      <w:pPr>
        <w:spacing w:before="120" w:after="120"/>
        <w:jc w:val="both"/>
        <w:rPr>
          <w:rFonts w:asciiTheme="minorHAnsi" w:hAnsiTheme="minorHAnsi" w:cstheme="minorHAnsi"/>
          <w:szCs w:val="20"/>
        </w:rPr>
      </w:pPr>
    </w:p>
    <w:p w14:paraId="7F0CDEF5" w14:textId="0DB3BD54" w:rsidR="00E54ACB" w:rsidRPr="001E4294" w:rsidRDefault="001B2D70" w:rsidP="00B34F8C">
      <w:pPr>
        <w:pStyle w:val="Akapitzlist"/>
        <w:numPr>
          <w:ilvl w:val="1"/>
          <w:numId w:val="26"/>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B34F8C">
      <w:pPr>
        <w:pStyle w:val="Akapitzlist"/>
        <w:numPr>
          <w:ilvl w:val="1"/>
          <w:numId w:val="26"/>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B34F8C">
      <w:pPr>
        <w:pStyle w:val="Akapitzlist"/>
        <w:numPr>
          <w:ilvl w:val="1"/>
          <w:numId w:val="26"/>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61FBFAE" w14:textId="4BD50119" w:rsidR="00FD4A8C" w:rsidRPr="002F6DDE" w:rsidRDefault="008045E0" w:rsidP="00B34F8C">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5B3973E3"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B34F8C">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067260F1" w14:textId="010DF27F" w:rsidR="00A03B54" w:rsidRDefault="00E54ACB" w:rsidP="002F6DDE">
      <w:pPr>
        <w:spacing w:line="276" w:lineRule="auto"/>
        <w:ind w:left="1416" w:firstLine="708"/>
        <w:rPr>
          <w:rFonts w:asciiTheme="minorHAnsi" w:hAnsiTheme="minorHAnsi" w:cstheme="minorHAnsi"/>
          <w:b/>
          <w:color w:val="000000" w:themeColor="text1"/>
          <w:sz w:val="22"/>
          <w:szCs w:val="22"/>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w:t>
      </w:r>
      <w:r w:rsidR="00E24EF1">
        <w:rPr>
          <w:rFonts w:asciiTheme="minorHAnsi" w:hAnsiTheme="minorHAnsi" w:cstheme="minorHAnsi"/>
          <w:sz w:val="22"/>
          <w:szCs w:val="22"/>
        </w:rPr>
        <w:br w:type="page"/>
      </w:r>
      <w:r w:rsidR="000F7B2E">
        <w:rPr>
          <w:rFonts w:asciiTheme="minorHAnsi" w:hAnsiTheme="minorHAnsi" w:cstheme="minorHAnsi"/>
          <w:b/>
          <w:color w:val="000000" w:themeColor="text1"/>
          <w:sz w:val="22"/>
          <w:szCs w:val="22"/>
        </w:rPr>
        <w:lastRenderedPageBreak/>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p>
    <w:p w14:paraId="08D7B5BD" w14:textId="399E3C76" w:rsidR="000F7B2E" w:rsidRPr="00942809" w:rsidRDefault="00C03C85" w:rsidP="002F6DDE">
      <w:pPr>
        <w:spacing w:line="276" w:lineRule="auto"/>
        <w:rPr>
          <w:rFonts w:asciiTheme="minorHAnsi" w:hAnsiTheme="minorHAnsi" w:cstheme="minorHAnsi"/>
          <w:b/>
          <w:sz w:val="22"/>
          <w:szCs w:val="22"/>
        </w:rPr>
      </w:pPr>
      <w:r>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681C81">
        <w:rPr>
          <w:rFonts w:asciiTheme="minorHAnsi" w:hAnsiTheme="minorHAnsi" w:cstheme="minorHAnsi"/>
          <w:b/>
          <w:color w:val="000000" w:themeColor="text1"/>
          <w:sz w:val="22"/>
          <w:szCs w:val="22"/>
        </w:rPr>
        <w:t xml:space="preserve">Załącznik nr 2 do </w:t>
      </w:r>
      <w:r w:rsidR="000F7B2E" w:rsidRPr="00942809">
        <w:rPr>
          <w:rFonts w:asciiTheme="minorHAnsi" w:hAnsiTheme="minorHAnsi" w:cstheme="minorHAnsi"/>
          <w:b/>
          <w:sz w:val="22"/>
          <w:szCs w:val="22"/>
        </w:rPr>
        <w:t>Formularza Oferty</w:t>
      </w:r>
    </w:p>
    <w:p w14:paraId="2F460BAE" w14:textId="0682584E" w:rsidR="00681C81" w:rsidRDefault="00681C81" w:rsidP="00460EC7">
      <w:pPr>
        <w:spacing w:line="276" w:lineRule="auto"/>
        <w:ind w:left="142"/>
        <w:jc w:val="center"/>
        <w:rPr>
          <w:rFonts w:asciiTheme="minorHAnsi" w:hAnsiTheme="minorHAnsi" w:cstheme="minorHAnsi"/>
          <w:b/>
          <w:color w:val="000000" w:themeColor="text1"/>
          <w:sz w:val="22"/>
          <w:szCs w:val="22"/>
        </w:rPr>
      </w:pP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51826F38"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1B2D70">
        <w:rPr>
          <w:rFonts w:asciiTheme="minorHAnsi" w:hAnsiTheme="minorHAnsi" w:cstheme="minorHAnsi"/>
          <w:b/>
          <w:sz w:val="22"/>
          <w:szCs w:val="22"/>
        </w:rPr>
        <w:lastRenderedPageBreak/>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6B97DD2"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A76395">
        <w:rPr>
          <w:rStyle w:val="lscontrol--valign"/>
          <w:rFonts w:asciiTheme="minorHAnsi" w:hAnsiTheme="minorHAnsi" w:cstheme="minorHAnsi"/>
          <w:b/>
          <w:sz w:val="27"/>
          <w:szCs w:val="27"/>
        </w:rPr>
        <w:t>4100/JW00/31/KZ/2022/0000007432</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390858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B34F8C">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B34F8C">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B34F8C">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3215F58F" w:rsidR="0095409C" w:rsidRPr="003D4359" w:rsidRDefault="003334BD" w:rsidP="003334BD">
      <w:pPr>
        <w:pStyle w:val="BodyText21"/>
        <w:tabs>
          <w:tab w:val="left" w:pos="-1985"/>
          <w:tab w:val="left" w:pos="-1843"/>
          <w:tab w:val="left" w:pos="-1560"/>
          <w:tab w:val="left" w:pos="-1276"/>
        </w:tabs>
        <w:suppressAutoHyphens/>
        <w:spacing w:after="120"/>
        <w:ind w:left="284" w:hanging="284"/>
        <w:rPr>
          <w:rFonts w:asciiTheme="minorHAnsi" w:eastAsia="Calibri" w:hAnsiTheme="minorHAnsi" w:cs="Arial"/>
          <w:color w:val="0000FF"/>
          <w:szCs w:val="22"/>
          <w:u w:val="single"/>
          <w:lang w:eastAsia="en-US"/>
        </w:rPr>
      </w:pPr>
      <w:r>
        <w:tab/>
      </w: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B34F8C">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B34F8C">
      <w:pPr>
        <w:pStyle w:val="BodyText21"/>
        <w:numPr>
          <w:ilvl w:val="0"/>
          <w:numId w:val="46"/>
        </w:numPr>
        <w:tabs>
          <w:tab w:val="left" w:pos="-1985"/>
          <w:tab w:val="left" w:pos="-1843"/>
          <w:tab w:val="left" w:pos="-1560"/>
          <w:tab w:val="left" w:pos="-1276"/>
        </w:tabs>
        <w:suppressAutoHyphens/>
        <w:spacing w:line="320" w:lineRule="atLeast"/>
        <w:ind w:left="284" w:hanging="284"/>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B34F8C">
      <w:pPr>
        <w:pStyle w:val="BodyText21"/>
        <w:numPr>
          <w:ilvl w:val="0"/>
          <w:numId w:val="46"/>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B34F8C">
      <w:pPr>
        <w:pStyle w:val="Akapitzlist"/>
        <w:numPr>
          <w:ilvl w:val="0"/>
          <w:numId w:val="4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34544EB5" w14:textId="6A241B71" w:rsidR="00010527" w:rsidRPr="00FC5C39" w:rsidRDefault="00215BF7" w:rsidP="00010527">
      <w:pPr>
        <w:pStyle w:val="Akapitzlist"/>
        <w:numPr>
          <w:ilvl w:val="1"/>
          <w:numId w:val="55"/>
        </w:numPr>
        <w:rPr>
          <w:rFonts w:asciiTheme="minorHAnsi" w:hAnsiTheme="minorHAnsi" w:cstheme="minorHAnsi"/>
        </w:rPr>
      </w:pPr>
      <w:r w:rsidRPr="002F6DDE">
        <w:rPr>
          <w:rFonts w:asciiTheme="minorHAnsi" w:eastAsia="Times" w:hAnsiTheme="minorHAnsi" w:cstheme="minorHAnsi"/>
          <w:bCs/>
        </w:rPr>
        <w:t>Zamawiający zleca, a Dostawca</w:t>
      </w:r>
      <w:r w:rsidRPr="002F6DDE" w:rsidDel="00CF2AF6">
        <w:rPr>
          <w:rFonts w:asciiTheme="minorHAnsi" w:eastAsia="Times" w:hAnsiTheme="minorHAnsi" w:cstheme="minorHAnsi"/>
          <w:bCs/>
        </w:rPr>
        <w:t xml:space="preserve"> </w:t>
      </w:r>
      <w:r w:rsidRPr="002F6DDE">
        <w:rPr>
          <w:rFonts w:asciiTheme="minorHAnsi" w:eastAsia="Times" w:hAnsiTheme="minorHAnsi" w:cstheme="minorHAnsi"/>
          <w:bCs/>
        </w:rPr>
        <w:t xml:space="preserve"> przyjmuje do realizacji</w:t>
      </w:r>
      <w:r w:rsidRPr="002F6DDE">
        <w:rPr>
          <w:rFonts w:asciiTheme="minorHAnsi" w:hAnsiTheme="minorHAnsi" w:cstheme="minorHAnsi"/>
          <w:b/>
          <w:bCs/>
        </w:rPr>
        <w:t xml:space="preserve"> </w:t>
      </w:r>
      <w:r w:rsidRPr="002F6DDE">
        <w:rPr>
          <w:rFonts w:asciiTheme="minorHAnsi" w:hAnsiTheme="minorHAnsi" w:cstheme="minorHAnsi"/>
          <w:bCs/>
        </w:rPr>
        <w:t>zamówienie</w:t>
      </w:r>
      <w:r w:rsidR="00400BF2" w:rsidRPr="002F6DDE">
        <w:rPr>
          <w:rFonts w:asciiTheme="minorHAnsi" w:hAnsiTheme="minorHAnsi" w:cstheme="minorHAnsi"/>
          <w:bCs/>
        </w:rPr>
        <w:t xml:space="preserve"> zgodnie ze złożoną ofertą nr……………………..</w:t>
      </w:r>
      <w:r w:rsidRPr="002F6DDE">
        <w:rPr>
          <w:rFonts w:asciiTheme="minorHAnsi" w:hAnsiTheme="minorHAnsi" w:cstheme="minorHAnsi"/>
          <w:bCs/>
        </w:rPr>
        <w:t xml:space="preserve"> na</w:t>
      </w:r>
      <w:r w:rsidR="00553CCA">
        <w:rPr>
          <w:rFonts w:asciiTheme="minorHAnsi" w:hAnsiTheme="minorHAnsi" w:cstheme="minorHAnsi"/>
          <w:bCs/>
        </w:rPr>
        <w:t xml:space="preserve"> wykonanie wraz z</w:t>
      </w:r>
      <w:r w:rsidR="00C03C85" w:rsidRPr="002F6DDE">
        <w:rPr>
          <w:rFonts w:asciiTheme="minorHAnsi" w:hAnsiTheme="minorHAnsi" w:cstheme="minorHAnsi"/>
          <w:bCs/>
        </w:rPr>
        <w:t xml:space="preserve"> </w:t>
      </w:r>
      <w:r w:rsidR="00C03C85" w:rsidRPr="002F6DDE">
        <w:rPr>
          <w:rFonts w:asciiTheme="minorHAnsi" w:hAnsiTheme="minorHAnsi" w:cstheme="minorHAnsi"/>
        </w:rPr>
        <w:t>dostawą</w:t>
      </w:r>
      <w:r w:rsidR="00450222">
        <w:rPr>
          <w:rFonts w:asciiTheme="minorHAnsi" w:hAnsiTheme="minorHAnsi" w:cstheme="minorHAnsi"/>
        </w:rPr>
        <w:t xml:space="preserve"> </w:t>
      </w:r>
      <w:r w:rsidR="00010527" w:rsidRPr="00010527">
        <w:rPr>
          <w:rFonts w:asciiTheme="minorHAnsi" w:hAnsiTheme="minorHAnsi" w:cstheme="minorHAnsi"/>
        </w:rPr>
        <w:t xml:space="preserve">tulei NIHARD I przelewu do hydrocyklonów  zgodnie z rysunkiem technicznym, stanowiącym załącznik </w:t>
      </w:r>
      <w:r w:rsidR="00010527">
        <w:rPr>
          <w:rFonts w:asciiTheme="minorHAnsi" w:hAnsiTheme="minorHAnsi" w:cstheme="minorHAnsi"/>
        </w:rPr>
        <w:t>nr 1 do Umowy</w:t>
      </w:r>
      <w:r w:rsidR="00584158">
        <w:rPr>
          <w:rFonts w:asciiTheme="minorHAnsi" w:hAnsiTheme="minorHAnsi" w:cstheme="minorHAnsi"/>
        </w:rPr>
        <w:t>, dalej „Towar”</w:t>
      </w:r>
      <w:r w:rsidR="00584158" w:rsidRPr="00FC5C39">
        <w:rPr>
          <w:rFonts w:asciiTheme="minorHAnsi" w:hAnsiTheme="minorHAnsi" w:cstheme="minorHAnsi"/>
        </w:rPr>
        <w:t>:</w:t>
      </w:r>
    </w:p>
    <w:p w14:paraId="7F7167D9" w14:textId="5151B720" w:rsidR="00352FF1" w:rsidRPr="00FC5C39" w:rsidRDefault="00352086" w:rsidP="00553CCA">
      <w:pPr>
        <w:pStyle w:val="Akapitzlist"/>
        <w:numPr>
          <w:ilvl w:val="1"/>
          <w:numId w:val="55"/>
        </w:numPr>
        <w:rPr>
          <w:b/>
          <w:u w:val="single"/>
        </w:rPr>
      </w:pPr>
      <w:r w:rsidRPr="00FC5C39">
        <w:t>Dostarczony towar będzie spełniać wymogi dla tego typu materiałów, potwierdzon</w:t>
      </w:r>
      <w:r w:rsidR="006B47C8" w:rsidRPr="00FC5C39">
        <w:t>e</w:t>
      </w:r>
      <w:r w:rsidR="00A06A4C" w:rsidRPr="00FC5C39">
        <w:t xml:space="preserve"> stosowną dokumentacją</w:t>
      </w:r>
      <w:r w:rsidR="00B87C1F" w:rsidRPr="00FC5C39">
        <w:t>:</w:t>
      </w:r>
      <w:r w:rsidR="00C02D66" w:rsidRPr="00FC5C39">
        <w:t xml:space="preserve"> </w:t>
      </w:r>
      <w:r w:rsidR="00010527">
        <w:t>certyfikatami jakości oraz atestami.</w:t>
      </w:r>
      <w:r w:rsidR="006B47C8" w:rsidRPr="00FC5C39">
        <w:t xml:space="preserve"> Wymagane d</w:t>
      </w:r>
      <w:r w:rsidR="00352FF1" w:rsidRPr="00FC5C39">
        <w:t>okumenty należy przekazać wraz z dostawą oraz</w:t>
      </w:r>
      <w:r w:rsidR="00E7616A" w:rsidRPr="00FC5C39">
        <w:t xml:space="preserve"> dodatkowo</w:t>
      </w:r>
      <w:r w:rsidR="00352FF1" w:rsidRPr="00FC5C39">
        <w:t xml:space="preserve"> przesłać w formie elektronicznej na adres: </w:t>
      </w:r>
      <w:hyperlink r:id="rId30" w:history="1">
        <w:r w:rsidR="00010527" w:rsidRPr="00553CCA">
          <w:rPr>
            <w:rStyle w:val="Hipercze"/>
            <w:rFonts w:asciiTheme="minorHAnsi" w:hAnsiTheme="minorHAnsi" w:cstheme="minorHAnsi"/>
          </w:rPr>
          <w:t>lukasz.kosik@enea.pl</w:t>
        </w:r>
      </w:hyperlink>
      <w:r w:rsidR="00352FF1" w:rsidRPr="00FC5C39">
        <w:t xml:space="preserve">. </w:t>
      </w:r>
      <w:r w:rsidR="00B87C1F" w:rsidRPr="00FC5C39">
        <w:t xml:space="preserve"> </w:t>
      </w:r>
    </w:p>
    <w:p w14:paraId="2AA57B21" w14:textId="46EB299B" w:rsidR="0095409C" w:rsidRPr="001E4294" w:rsidRDefault="00352086" w:rsidP="00B34F8C">
      <w:pPr>
        <w:pStyle w:val="Akapitzlist"/>
        <w:numPr>
          <w:ilvl w:val="1"/>
          <w:numId w:val="27"/>
        </w:numPr>
        <w:autoSpaceDE w:val="0"/>
        <w:autoSpaceDN w:val="0"/>
        <w:spacing w:after="120"/>
        <w:ind w:left="709" w:hanging="502"/>
        <w:jc w:val="both"/>
        <w:rPr>
          <w:b/>
        </w:rPr>
      </w:pPr>
      <w:r w:rsidRPr="001E4294">
        <w:rPr>
          <w:rFonts w:asciiTheme="minorHAnsi" w:hAnsiTheme="minorHAnsi" w:cstheme="minorHAnsi"/>
        </w:rPr>
        <w:t>Zamawiający wymaga, aby dostarczany towar był</w:t>
      </w:r>
      <w:r w:rsidR="00C03C85">
        <w:rPr>
          <w:rFonts w:asciiTheme="minorHAnsi" w:hAnsiTheme="minorHAnsi" w:cstheme="minorHAnsi"/>
        </w:rPr>
        <w:t xml:space="preserve"> fabrycznie</w:t>
      </w:r>
      <w:r w:rsidR="00992DD6">
        <w:rPr>
          <w:rFonts w:asciiTheme="minorHAnsi" w:hAnsiTheme="minorHAnsi" w:cstheme="minorHAnsi"/>
        </w:rPr>
        <w:t xml:space="preserve">  zapakowany oraz</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C03C85">
        <w:rPr>
          <w:rFonts w:asciiTheme="minorHAnsi" w:hAnsiTheme="minorHAnsi" w:cstheme="minorHAnsi"/>
        </w:rPr>
        <w:t>e</w:t>
      </w:r>
      <w:r w:rsidR="007E3618" w:rsidRPr="001E4294">
        <w:rPr>
          <w:rFonts w:asciiTheme="minorHAnsi" w:hAnsiTheme="minorHAnsi" w:cstheme="minorHAnsi"/>
        </w:rPr>
        <w:t>m</w:t>
      </w:r>
      <w:r w:rsidRPr="001E4294">
        <w:rPr>
          <w:rFonts w:asciiTheme="minorHAnsi" w:hAnsiTheme="minorHAnsi" w:cstheme="minorHAnsi"/>
        </w:rPr>
        <w:t xml:space="preserve"> materiałowym Zamawiająceg</w:t>
      </w:r>
      <w:r w:rsidR="00D618D4" w:rsidRPr="001E4294">
        <w:rPr>
          <w:rFonts w:asciiTheme="minorHAnsi" w:hAnsiTheme="minorHAnsi" w:cstheme="minorHAnsi"/>
        </w:rPr>
        <w:t>o</w:t>
      </w:r>
      <w:r w:rsidR="00C03C85">
        <w:rPr>
          <w:rFonts w:asciiTheme="minorHAnsi" w:hAnsiTheme="minorHAnsi" w:cstheme="minorHAnsi"/>
        </w:rPr>
        <w:t xml:space="preserve">: </w:t>
      </w:r>
      <w:r w:rsidR="00C03C85" w:rsidRPr="00FC5C39">
        <w:rPr>
          <w:rFonts w:asciiTheme="minorHAnsi" w:hAnsiTheme="minorHAnsi" w:cstheme="minorHAnsi"/>
          <w:b/>
          <w:u w:val="single"/>
        </w:rPr>
        <w:t>1100</w:t>
      </w:r>
      <w:r w:rsidR="00584158" w:rsidRPr="00FC5C39">
        <w:rPr>
          <w:rFonts w:asciiTheme="minorHAnsi" w:hAnsiTheme="minorHAnsi" w:cstheme="minorHAnsi"/>
          <w:b/>
          <w:u w:val="single"/>
        </w:rPr>
        <w:t>3</w:t>
      </w:r>
      <w:r w:rsidR="00010527">
        <w:rPr>
          <w:rFonts w:asciiTheme="minorHAnsi" w:hAnsiTheme="minorHAnsi" w:cstheme="minorHAnsi"/>
          <w:b/>
          <w:u w:val="single"/>
        </w:rPr>
        <w:t>3246</w:t>
      </w:r>
      <w:r w:rsidR="00992DD6" w:rsidRPr="00FC5C39">
        <w:rPr>
          <w:rFonts w:asciiTheme="minorHAnsi" w:hAnsiTheme="minorHAnsi" w:cstheme="minorHAnsi"/>
          <w:b/>
          <w:u w:val="single"/>
        </w:rPr>
        <w:t>.</w:t>
      </w:r>
      <w:r w:rsidR="007E3618" w:rsidRPr="001E4294">
        <w:rPr>
          <w:rFonts w:asciiTheme="minorHAnsi" w:hAnsiTheme="minorHAnsi" w:cstheme="minorHAnsi"/>
        </w:rPr>
        <w:t xml:space="preserve"> </w:t>
      </w:r>
    </w:p>
    <w:p w14:paraId="4BDB5D52" w14:textId="58C7CBF9" w:rsidR="00352FF1" w:rsidRPr="001E4294" w:rsidRDefault="00352FF1" w:rsidP="00B34F8C">
      <w:pPr>
        <w:pStyle w:val="Akapitzlist"/>
        <w:numPr>
          <w:ilvl w:val="0"/>
          <w:numId w:val="27"/>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49C0AC07" w14:textId="46A7F720" w:rsidR="001A76A9" w:rsidRPr="00460EC7" w:rsidRDefault="00EF5086" w:rsidP="00B34F8C">
      <w:pPr>
        <w:pStyle w:val="Akapitzlist"/>
        <w:numPr>
          <w:ilvl w:val="1"/>
          <w:numId w:val="27"/>
        </w:numPr>
        <w:autoSpaceDE w:val="0"/>
        <w:autoSpaceDN w:val="0"/>
        <w:spacing w:after="120"/>
        <w:ind w:left="851"/>
        <w:jc w:val="both"/>
        <w:rPr>
          <w:rFonts w:asciiTheme="minorHAnsi" w:hAnsiTheme="minorHAnsi" w:cstheme="minorHAnsi"/>
        </w:rPr>
      </w:pPr>
      <w:r w:rsidRPr="00A03B54">
        <w:rPr>
          <w:rFonts w:asciiTheme="minorHAnsi" w:hAnsiTheme="minorHAnsi" w:cstheme="minorHAnsi"/>
          <w:spacing w:val="-10"/>
        </w:rPr>
        <w:t>Strony ustalają termin</w:t>
      </w:r>
      <w:r w:rsidR="001A76A9">
        <w:rPr>
          <w:rFonts w:asciiTheme="minorHAnsi" w:hAnsiTheme="minorHAnsi" w:cstheme="minorHAnsi"/>
          <w:spacing w:val="-10"/>
        </w:rPr>
        <w:t>y</w:t>
      </w:r>
      <w:r w:rsidRPr="00A03B54">
        <w:rPr>
          <w:rFonts w:asciiTheme="minorHAnsi" w:hAnsiTheme="minorHAnsi" w:cstheme="minorHAnsi"/>
          <w:spacing w:val="-10"/>
        </w:rPr>
        <w:t xml:space="preserve"> dostaw </w:t>
      </w:r>
      <w:r w:rsidR="00875A03" w:rsidRPr="00A03B54">
        <w:rPr>
          <w:rFonts w:asciiTheme="minorHAnsi" w:hAnsiTheme="minorHAnsi" w:cstheme="minorHAnsi"/>
          <w:spacing w:val="-10"/>
        </w:rPr>
        <w:t>:</w:t>
      </w:r>
      <w:r w:rsidR="00EF3B13">
        <w:rPr>
          <w:rFonts w:asciiTheme="minorHAnsi" w:hAnsiTheme="minorHAnsi" w:cstheme="minorHAnsi"/>
          <w:spacing w:val="-10"/>
        </w:rPr>
        <w:t xml:space="preserve"> </w:t>
      </w:r>
      <w:r w:rsidR="00010527">
        <w:rPr>
          <w:rFonts w:asciiTheme="minorHAnsi" w:hAnsiTheme="minorHAnsi" w:cstheme="minorHAnsi"/>
          <w:spacing w:val="-10"/>
        </w:rPr>
        <w:t>4</w:t>
      </w:r>
      <w:r w:rsidR="00C03C85">
        <w:rPr>
          <w:rFonts w:asciiTheme="minorHAnsi" w:hAnsiTheme="minorHAnsi" w:cstheme="minorHAnsi"/>
          <w:spacing w:val="-10"/>
        </w:rPr>
        <w:t xml:space="preserve"> </w:t>
      </w:r>
      <w:r w:rsidR="00EF3B13">
        <w:rPr>
          <w:rFonts w:asciiTheme="minorHAnsi" w:hAnsiTheme="minorHAnsi" w:cstheme="minorHAnsi"/>
          <w:spacing w:val="-10"/>
        </w:rPr>
        <w:t xml:space="preserve"> tygodni od daty podpisania Umowy.</w:t>
      </w:r>
    </w:p>
    <w:p w14:paraId="7C99C133"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B34F8C">
      <w:pPr>
        <w:pStyle w:val="Akapitzlist"/>
        <w:numPr>
          <w:ilvl w:val="1"/>
          <w:numId w:val="55"/>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0C0E023" w:rsidR="00E7616A" w:rsidRPr="00460EC7" w:rsidRDefault="0073063D" w:rsidP="00B34F8C">
      <w:pPr>
        <w:pStyle w:val="Akapitzlist"/>
        <w:numPr>
          <w:ilvl w:val="1"/>
          <w:numId w:val="27"/>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8"/>
        <w:tblpPr w:leftFromText="141" w:rightFromText="141" w:vertAnchor="text" w:horzAnchor="margin" w:tblpXSpec="center" w:tblpY="203"/>
        <w:tblOverlap w:val="never"/>
        <w:tblW w:w="8784" w:type="dxa"/>
        <w:tblLayout w:type="fixed"/>
        <w:tblLook w:val="04A0" w:firstRow="1" w:lastRow="0" w:firstColumn="1" w:lastColumn="0" w:noHBand="0" w:noVBand="1"/>
      </w:tblPr>
      <w:tblGrid>
        <w:gridCol w:w="470"/>
        <w:gridCol w:w="3183"/>
        <w:gridCol w:w="878"/>
        <w:gridCol w:w="1653"/>
        <w:gridCol w:w="1484"/>
        <w:gridCol w:w="1116"/>
      </w:tblGrid>
      <w:tr w:rsidR="001A76A9" w:rsidRPr="001A76A9" w14:paraId="336E07F1" w14:textId="77777777" w:rsidTr="002F6DDE">
        <w:tc>
          <w:tcPr>
            <w:tcW w:w="470" w:type="dxa"/>
            <w:shd w:val="clear" w:color="auto" w:fill="DBE5F1" w:themeFill="accent1" w:themeFillTint="33"/>
            <w:vAlign w:val="center"/>
          </w:tcPr>
          <w:p w14:paraId="002A6E21" w14:textId="77777777" w:rsidR="001A76A9" w:rsidRPr="001A76A9" w:rsidRDefault="001A76A9" w:rsidP="001A76A9">
            <w:pPr>
              <w:jc w:val="center"/>
              <w:rPr>
                <w:rFonts w:cs="Helvetica"/>
              </w:rPr>
            </w:pPr>
          </w:p>
        </w:tc>
        <w:tc>
          <w:tcPr>
            <w:tcW w:w="3183" w:type="dxa"/>
            <w:shd w:val="clear" w:color="auto" w:fill="DBE5F1" w:themeFill="accent1" w:themeFillTint="33"/>
            <w:vAlign w:val="center"/>
          </w:tcPr>
          <w:p w14:paraId="76CF8F3F"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13B76AFD"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Ilość sztuk</w:t>
            </w:r>
          </w:p>
        </w:tc>
        <w:tc>
          <w:tcPr>
            <w:tcW w:w="1653" w:type="dxa"/>
            <w:shd w:val="clear" w:color="auto" w:fill="DBE5F1" w:themeFill="accent1" w:themeFillTint="33"/>
          </w:tcPr>
          <w:p w14:paraId="7E901A96"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Cena jednostkowa netto </w:t>
            </w:r>
          </w:p>
        </w:tc>
        <w:tc>
          <w:tcPr>
            <w:tcW w:w="1484" w:type="dxa"/>
            <w:shd w:val="clear" w:color="auto" w:fill="DBE5F1" w:themeFill="accent1" w:themeFillTint="33"/>
          </w:tcPr>
          <w:p w14:paraId="7958F2E9"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Wartość </w:t>
            </w:r>
          </w:p>
          <w:p w14:paraId="646BCFC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całkowita</w:t>
            </w:r>
          </w:p>
          <w:p w14:paraId="170DE360" w14:textId="092C685A" w:rsidR="001A76A9" w:rsidRPr="001A76A9" w:rsidRDefault="001275DD" w:rsidP="001A76A9">
            <w:pPr>
              <w:jc w:val="center"/>
              <w:rPr>
                <w:rFonts w:asciiTheme="minorHAnsi" w:hAnsiTheme="minorHAnsi" w:cstheme="minorHAnsi"/>
              </w:rPr>
            </w:pPr>
            <w:r>
              <w:rPr>
                <w:rFonts w:asciiTheme="minorHAnsi" w:hAnsiTheme="minorHAnsi" w:cstheme="minorHAnsi"/>
              </w:rPr>
              <w:t>n</w:t>
            </w:r>
            <w:r w:rsidR="001A76A9" w:rsidRPr="001A76A9">
              <w:rPr>
                <w:rFonts w:asciiTheme="minorHAnsi" w:hAnsiTheme="minorHAnsi" w:cstheme="minorHAnsi"/>
              </w:rPr>
              <w:t xml:space="preserve">etto </w:t>
            </w:r>
          </w:p>
        </w:tc>
        <w:tc>
          <w:tcPr>
            <w:tcW w:w="1116" w:type="dxa"/>
            <w:shd w:val="clear" w:color="auto" w:fill="DBE5F1" w:themeFill="accent1" w:themeFillTint="33"/>
            <w:vAlign w:val="center"/>
          </w:tcPr>
          <w:p w14:paraId="0AD89F9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Kod PKWiU</w:t>
            </w:r>
          </w:p>
        </w:tc>
      </w:tr>
      <w:tr w:rsidR="001A76A9" w:rsidRPr="001A76A9" w14:paraId="21F7BAE6" w14:textId="77777777" w:rsidTr="002F6DDE">
        <w:trPr>
          <w:trHeight w:val="712"/>
        </w:trPr>
        <w:tc>
          <w:tcPr>
            <w:tcW w:w="470" w:type="dxa"/>
            <w:vAlign w:val="center"/>
          </w:tcPr>
          <w:p w14:paraId="1F337DF9" w14:textId="77777777" w:rsidR="001A76A9" w:rsidRPr="001A76A9" w:rsidRDefault="001A76A9" w:rsidP="00B34F8C">
            <w:pPr>
              <w:numPr>
                <w:ilvl w:val="0"/>
                <w:numId w:val="52"/>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15746FA2" w14:textId="4B245453" w:rsidR="001A76A9" w:rsidRPr="00B7540C" w:rsidRDefault="00010527" w:rsidP="00B7540C">
            <w:pPr>
              <w:jc w:val="center"/>
              <w:rPr>
                <w:rFonts w:asciiTheme="minorHAnsi" w:hAnsiTheme="minorHAnsi" w:cstheme="minorHAnsi"/>
                <w:sz w:val="22"/>
                <w:szCs w:val="22"/>
              </w:rPr>
            </w:pPr>
            <w:r w:rsidRPr="00010527">
              <w:rPr>
                <w:rFonts w:asciiTheme="minorHAnsi" w:hAnsiTheme="minorHAnsi" w:cstheme="minorHAnsi"/>
                <w:sz w:val="22"/>
                <w:szCs w:val="22"/>
              </w:rPr>
              <w:t>TULEJA PRZELEWU NIHARD 65-NH-2.5""</w:t>
            </w:r>
            <w:r w:rsidRPr="00010527" w:rsidDel="00010527">
              <w:rPr>
                <w:rFonts w:asciiTheme="minorHAnsi" w:hAnsiTheme="minorHAnsi" w:cstheme="minorHAnsi"/>
                <w:sz w:val="22"/>
                <w:szCs w:val="22"/>
              </w:rPr>
              <w:t xml:space="preserve"> </w:t>
            </w:r>
          </w:p>
        </w:tc>
        <w:tc>
          <w:tcPr>
            <w:tcW w:w="878" w:type="dxa"/>
            <w:vAlign w:val="center"/>
          </w:tcPr>
          <w:p w14:paraId="2EEB59D7" w14:textId="2C99928B" w:rsidR="001A76A9" w:rsidRPr="001A76A9" w:rsidRDefault="00010527" w:rsidP="002F6DDE">
            <w:pPr>
              <w:jc w:val="center"/>
              <w:rPr>
                <w:rFonts w:asciiTheme="minorHAnsi" w:hAnsiTheme="minorHAnsi" w:cstheme="minorHAnsi"/>
                <w:b/>
                <w:color w:val="333333"/>
                <w:szCs w:val="20"/>
              </w:rPr>
            </w:pPr>
            <w:r>
              <w:rPr>
                <w:rFonts w:asciiTheme="minorHAnsi" w:hAnsiTheme="minorHAnsi" w:cstheme="minorHAnsi"/>
                <w:b/>
                <w:color w:val="333333"/>
                <w:szCs w:val="20"/>
              </w:rPr>
              <w:t>12</w:t>
            </w:r>
          </w:p>
        </w:tc>
        <w:tc>
          <w:tcPr>
            <w:tcW w:w="1653" w:type="dxa"/>
          </w:tcPr>
          <w:p w14:paraId="15E26B9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465B92" w14:textId="77777777" w:rsidR="001A76A9" w:rsidRPr="001A76A9" w:rsidRDefault="001A76A9" w:rsidP="001A76A9">
            <w:pPr>
              <w:jc w:val="both"/>
              <w:rPr>
                <w:rFonts w:asciiTheme="minorHAnsi" w:hAnsiTheme="minorHAnsi" w:cstheme="minorHAnsi"/>
                <w:color w:val="333333"/>
                <w:szCs w:val="20"/>
              </w:rPr>
            </w:pPr>
          </w:p>
        </w:tc>
        <w:tc>
          <w:tcPr>
            <w:tcW w:w="1116" w:type="dxa"/>
            <w:vAlign w:val="center"/>
          </w:tcPr>
          <w:p w14:paraId="6833B01A" w14:textId="77777777" w:rsidR="001A76A9" w:rsidRPr="001A76A9" w:rsidRDefault="001A76A9" w:rsidP="001A76A9">
            <w:pPr>
              <w:jc w:val="both"/>
              <w:rPr>
                <w:rFonts w:asciiTheme="minorHAnsi" w:hAnsiTheme="minorHAnsi" w:cstheme="minorHAnsi"/>
                <w:color w:val="333333"/>
                <w:szCs w:val="20"/>
              </w:rPr>
            </w:pPr>
          </w:p>
        </w:tc>
      </w:tr>
    </w:tbl>
    <w:p w14:paraId="302545E9" w14:textId="42E1B336" w:rsidR="001A76A9" w:rsidRDefault="001A76A9" w:rsidP="00A03B54">
      <w:pPr>
        <w:jc w:val="both"/>
        <w:rPr>
          <w:rFonts w:asciiTheme="minorHAnsi" w:hAnsiTheme="minorHAnsi" w:cstheme="minorHAnsi"/>
        </w:rPr>
      </w:pPr>
    </w:p>
    <w:p w14:paraId="67A506FD" w14:textId="3567483F" w:rsidR="001A76A9" w:rsidRDefault="001A76A9" w:rsidP="00A03B54">
      <w:pPr>
        <w:jc w:val="both"/>
        <w:rPr>
          <w:rFonts w:asciiTheme="minorHAnsi" w:hAnsiTheme="minorHAnsi" w:cstheme="minorHAnsi"/>
        </w:rPr>
      </w:pPr>
    </w:p>
    <w:p w14:paraId="564B6490" w14:textId="20566FF5" w:rsidR="001A76A9" w:rsidRDefault="001A76A9" w:rsidP="00A03B54">
      <w:pPr>
        <w:jc w:val="both"/>
        <w:rPr>
          <w:rFonts w:asciiTheme="minorHAnsi" w:hAnsiTheme="minorHAnsi" w:cstheme="minorHAnsi"/>
        </w:rPr>
      </w:pPr>
    </w:p>
    <w:p w14:paraId="2F11C6FF" w14:textId="53499338" w:rsidR="001A76A9" w:rsidRDefault="001A76A9" w:rsidP="00A03B54">
      <w:pPr>
        <w:jc w:val="both"/>
        <w:rPr>
          <w:rFonts w:asciiTheme="minorHAnsi" w:hAnsiTheme="minorHAnsi" w:cstheme="minorHAnsi"/>
        </w:rPr>
      </w:pPr>
    </w:p>
    <w:p w14:paraId="48A1B7C4" w14:textId="6124BC0C" w:rsidR="001A76A9" w:rsidRDefault="001A76A9" w:rsidP="00A03B54">
      <w:pPr>
        <w:jc w:val="both"/>
        <w:rPr>
          <w:rFonts w:asciiTheme="minorHAnsi" w:hAnsiTheme="minorHAnsi" w:cstheme="minorHAnsi"/>
        </w:rPr>
      </w:pPr>
    </w:p>
    <w:p w14:paraId="594F047B" w14:textId="024746B3" w:rsidR="001A76A9" w:rsidRDefault="001A76A9" w:rsidP="00A03B54">
      <w:pPr>
        <w:jc w:val="both"/>
        <w:rPr>
          <w:rFonts w:asciiTheme="minorHAnsi" w:hAnsiTheme="minorHAnsi" w:cstheme="minorHAnsi"/>
        </w:rPr>
      </w:pPr>
    </w:p>
    <w:p w14:paraId="2E5E4012" w14:textId="6684BDA8" w:rsidR="001A76A9" w:rsidRPr="00A03B54" w:rsidRDefault="001A76A9" w:rsidP="00A03B54">
      <w:pPr>
        <w:jc w:val="both"/>
        <w:rPr>
          <w:rFonts w:asciiTheme="minorHAnsi" w:hAnsiTheme="minorHAnsi" w:cstheme="minorHAnsi"/>
        </w:rPr>
      </w:pPr>
    </w:p>
    <w:p w14:paraId="4BBCD029" w14:textId="0B9A47C2" w:rsidR="001A76A9" w:rsidRPr="00460EC7" w:rsidRDefault="001A76A9" w:rsidP="00460EC7">
      <w:pPr>
        <w:jc w:val="both"/>
        <w:rPr>
          <w:rFonts w:asciiTheme="minorHAnsi" w:hAnsiTheme="minorHAnsi" w:cstheme="minorHAnsi"/>
        </w:rPr>
      </w:pPr>
    </w:p>
    <w:p w14:paraId="0E3449B0" w14:textId="01AC581C" w:rsidR="00E7616A" w:rsidRDefault="00E7616A" w:rsidP="00B34F8C">
      <w:pPr>
        <w:pStyle w:val="Akapitzlist"/>
        <w:numPr>
          <w:ilvl w:val="1"/>
          <w:numId w:val="27"/>
        </w:numPr>
        <w:ind w:left="851" w:hanging="494"/>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460EC7">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B34F8C">
      <w:pPr>
        <w:pStyle w:val="Akapitzlist"/>
        <w:numPr>
          <w:ilvl w:val="1"/>
          <w:numId w:val="27"/>
        </w:numPr>
        <w:ind w:left="851" w:hanging="494"/>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23FB63A9" w14:textId="1A97B57E" w:rsidR="00450222" w:rsidRPr="00553CCA" w:rsidRDefault="0073063D" w:rsidP="00553CCA">
      <w:pPr>
        <w:pStyle w:val="Akapitzlist"/>
        <w:numPr>
          <w:ilvl w:val="1"/>
          <w:numId w:val="27"/>
        </w:numPr>
        <w:ind w:left="851" w:hanging="494"/>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w:t>
      </w:r>
    </w:p>
    <w:p w14:paraId="7760FC56" w14:textId="495A7CE0" w:rsidR="0073063D" w:rsidRPr="00450222" w:rsidRDefault="0073063D" w:rsidP="00450222">
      <w:pPr>
        <w:pStyle w:val="Akapitzlist"/>
        <w:ind w:left="851"/>
        <w:jc w:val="both"/>
        <w:rPr>
          <w:rFonts w:asciiTheme="minorHAnsi" w:hAnsiTheme="minorHAnsi" w:cstheme="minorHAnsi"/>
        </w:rPr>
      </w:pPr>
      <w:r>
        <w:t xml:space="preserve">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4E9B3EE0" w14:textId="491A51D4" w:rsidR="00EF3B13" w:rsidRDefault="0073063D" w:rsidP="00B34F8C">
      <w:pPr>
        <w:pStyle w:val="Akapitzlist"/>
        <w:numPr>
          <w:ilvl w:val="1"/>
          <w:numId w:val="27"/>
        </w:numPr>
        <w:ind w:left="851" w:hanging="494"/>
        <w:jc w:val="both"/>
      </w:pPr>
      <w:r w:rsidRPr="006A4D16">
        <w:t>Podstawę do wystawienia faktur</w:t>
      </w:r>
      <w:r w:rsidR="00C10100">
        <w:t>y</w:t>
      </w:r>
      <w:r w:rsidRPr="006A4D16">
        <w:t xml:space="preserve"> stanowić będzie protokół odbioru</w:t>
      </w:r>
      <w:r w:rsidR="00C10100">
        <w:t xml:space="preserve"> towaru (Załącznik nr </w:t>
      </w:r>
      <w:r w:rsidR="00010527">
        <w:t>2</w:t>
      </w:r>
      <w:r w:rsidR="00C10100">
        <w:t xml:space="preserve">), </w:t>
      </w:r>
      <w:r w:rsidRPr="006A4D16">
        <w:t>potwierdzający wykonanie</w:t>
      </w:r>
      <w:r w:rsidR="00C10100">
        <w:t xml:space="preserve"> zgodnie z zamówieniem</w:t>
      </w:r>
      <w:r w:rsidRPr="006A4D16">
        <w:t xml:space="preserve">, podpisany przez przedstawicieli Stron. Dostawca </w:t>
      </w:r>
    </w:p>
    <w:p w14:paraId="76C91F9F" w14:textId="7DC37638" w:rsidR="00A03B54" w:rsidRDefault="0073063D" w:rsidP="00553CCA">
      <w:pPr>
        <w:pStyle w:val="Akapitzlist"/>
        <w:ind w:left="851"/>
        <w:jc w:val="both"/>
      </w:pPr>
      <w:r w:rsidRPr="006A4D16">
        <w:t>nie jest uprawniony do wystawiania faktur VAT za czynności, które nie zostały odebrane przez Zamawiającego.</w:t>
      </w:r>
    </w:p>
    <w:p w14:paraId="413EB361" w14:textId="77777777" w:rsidR="00010527" w:rsidRDefault="00010527" w:rsidP="00553CCA">
      <w:pPr>
        <w:pStyle w:val="Akapitzlist"/>
        <w:ind w:left="851"/>
        <w:jc w:val="both"/>
      </w:pPr>
    </w:p>
    <w:p w14:paraId="0078A5B6" w14:textId="77777777" w:rsidR="00010527" w:rsidRDefault="00010527" w:rsidP="00553CCA">
      <w:pPr>
        <w:pStyle w:val="Akapitzlist"/>
        <w:ind w:left="851"/>
        <w:jc w:val="both"/>
      </w:pPr>
    </w:p>
    <w:p w14:paraId="228EEF94" w14:textId="6B9CFBE6" w:rsidR="0073063D" w:rsidRPr="006A4D16" w:rsidRDefault="0073063D" w:rsidP="00B34F8C">
      <w:pPr>
        <w:pStyle w:val="Akapitzlist"/>
        <w:numPr>
          <w:ilvl w:val="1"/>
          <w:numId w:val="27"/>
        </w:numPr>
        <w:ind w:left="851" w:hanging="494"/>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B34F8C">
      <w:pPr>
        <w:pStyle w:val="Akapitzlist"/>
        <w:numPr>
          <w:ilvl w:val="1"/>
          <w:numId w:val="27"/>
        </w:numPr>
        <w:ind w:left="851" w:hanging="494"/>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B34F8C">
      <w:pPr>
        <w:pStyle w:val="Akapitzlist"/>
        <w:numPr>
          <w:ilvl w:val="1"/>
          <w:numId w:val="27"/>
        </w:numPr>
        <w:ind w:left="851" w:hanging="494"/>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B34F8C">
      <w:pPr>
        <w:pStyle w:val="Akapitzlist"/>
        <w:numPr>
          <w:ilvl w:val="1"/>
          <w:numId w:val="27"/>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2B3C6EE3" w:rsidR="004B5318" w:rsidRDefault="00010527"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 xml:space="preserve">Łukasz Kosik </w:t>
      </w:r>
      <w:r w:rsidR="00FE270F">
        <w:rPr>
          <w:rFonts w:asciiTheme="minorHAnsi" w:hAnsiTheme="minorHAnsi" w:cstheme="minorHAnsi"/>
          <w:b/>
          <w:sz w:val="22"/>
          <w:szCs w:val="22"/>
        </w:rPr>
        <w:t>–</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0 90</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B34F8C">
      <w:pPr>
        <w:pStyle w:val="Akapitzlist"/>
        <w:numPr>
          <w:ilvl w:val="1"/>
          <w:numId w:val="27"/>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8C00183" w14:textId="5540041E" w:rsidR="00FE270F" w:rsidRDefault="0073063D" w:rsidP="002F6DDE">
      <w:pPr>
        <w:pStyle w:val="Akapitzlist"/>
        <w:autoSpaceDE w:val="0"/>
        <w:autoSpaceDN w:val="0"/>
        <w:spacing w:after="120" w:line="240" w:lineRule="auto"/>
        <w:ind w:left="792"/>
        <w:contextualSpacing w:val="0"/>
        <w:jc w:val="both"/>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3D07366E"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B34F8C">
      <w:pPr>
        <w:pStyle w:val="Akapitzlist"/>
        <w:numPr>
          <w:ilvl w:val="1"/>
          <w:numId w:val="27"/>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B34F8C">
      <w:pPr>
        <w:pStyle w:val="Akapitzlist"/>
        <w:numPr>
          <w:ilvl w:val="1"/>
          <w:numId w:val="27"/>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B34F8C">
      <w:pPr>
        <w:pStyle w:val="Akapitzlist"/>
        <w:numPr>
          <w:ilvl w:val="1"/>
          <w:numId w:val="27"/>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3F997652" w14:textId="26F12B62" w:rsidR="00450222" w:rsidRPr="00450222" w:rsidRDefault="0073063D" w:rsidP="00553CCA">
      <w:pPr>
        <w:pStyle w:val="Akapitzlist"/>
        <w:numPr>
          <w:ilvl w:val="1"/>
          <w:numId w:val="27"/>
        </w:numPr>
        <w:spacing w:after="120"/>
        <w:ind w:left="851"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 xml:space="preserve">kraju </w:t>
      </w:r>
    </w:p>
    <w:p w14:paraId="0DC5BBB2" w14:textId="03250E12" w:rsidR="001275DD" w:rsidRPr="00FC5C39" w:rsidRDefault="0073063D" w:rsidP="00B34F8C">
      <w:pPr>
        <w:pStyle w:val="Akapitzlist"/>
        <w:numPr>
          <w:ilvl w:val="1"/>
          <w:numId w:val="27"/>
        </w:numPr>
        <w:spacing w:after="120"/>
        <w:ind w:left="851" w:hanging="419"/>
        <w:jc w:val="both"/>
      </w:pPr>
      <w:r w:rsidRPr="00046DED">
        <w:rPr>
          <w:rFonts w:asciiTheme="minorHAnsi" w:hAnsiTheme="minorHAnsi" w:cstheme="minorHAnsi"/>
        </w:rPr>
        <w:t>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5F16EE6D" w:rsidR="0095409C" w:rsidRPr="00742EAB" w:rsidRDefault="0095409C"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B34F8C">
      <w:pPr>
        <w:pStyle w:val="Akapitzlist"/>
        <w:numPr>
          <w:ilvl w:val="1"/>
          <w:numId w:val="27"/>
        </w:numPr>
        <w:autoSpaceDE w:val="0"/>
        <w:autoSpaceDN w:val="0"/>
        <w:spacing w:after="0" w:line="240" w:lineRule="auto"/>
        <w:ind w:left="709" w:hanging="425"/>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B34F8C">
      <w:pPr>
        <w:pStyle w:val="Nagwek2"/>
        <w:keepNext w:val="0"/>
        <w:widowControl w:val="0"/>
        <w:numPr>
          <w:ilvl w:val="2"/>
          <w:numId w:val="27"/>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390858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14:paraId="102F6305" w14:textId="13EADB20" w:rsidR="006D5126" w:rsidRPr="002F6DDE" w:rsidRDefault="0095409C" w:rsidP="00B34F8C">
      <w:pPr>
        <w:pStyle w:val="Nagwek2"/>
        <w:keepNext w:val="0"/>
        <w:widowControl w:val="0"/>
        <w:numPr>
          <w:ilvl w:val="2"/>
          <w:numId w:val="27"/>
        </w:numPr>
        <w:spacing w:before="0" w:line="320" w:lineRule="atLeast"/>
        <w:ind w:left="1276" w:hanging="567"/>
        <w:jc w:val="both"/>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3908585"/>
      <w:r w:rsidRPr="00742EAB">
        <w:rPr>
          <w:rFonts w:asciiTheme="minorHAnsi" w:hAnsiTheme="minorHAnsi"/>
          <w:color w:val="auto"/>
          <w:sz w:val="22"/>
          <w:szCs w:val="22"/>
        </w:rPr>
        <w:t>pozytywna ocena kondycji finansowej Dostawcy;</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End w:id="61"/>
      <w:bookmarkEnd w:id="62"/>
      <w:bookmarkEnd w:id="63"/>
      <w:bookmarkEnd w:id="64"/>
      <w:bookmarkEnd w:id="65"/>
      <w:bookmarkEnd w:id="66"/>
      <w:bookmarkEnd w:id="67"/>
      <w:bookmarkEnd w:id="68"/>
      <w:bookmarkEnd w:id="69"/>
      <w:bookmarkEnd w:id="70"/>
    </w:p>
    <w:p w14:paraId="28C25C3D" w14:textId="0D1A2632" w:rsidR="003955A5" w:rsidRPr="00460EC7" w:rsidRDefault="0095409C" w:rsidP="00B34F8C">
      <w:pPr>
        <w:pStyle w:val="Nagwek2"/>
        <w:keepNext w:val="0"/>
        <w:widowControl w:val="0"/>
        <w:numPr>
          <w:ilvl w:val="2"/>
          <w:numId w:val="27"/>
        </w:numPr>
        <w:spacing w:before="0" w:line="320" w:lineRule="atLeast"/>
        <w:ind w:left="1276" w:hanging="567"/>
        <w:jc w:val="both"/>
      </w:pPr>
      <w:bookmarkStart w:id="80" w:name="_Toc9390858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010527">
        <w:rPr>
          <w:rFonts w:asciiTheme="minorHAnsi" w:hAnsiTheme="minorHAnsi"/>
          <w:color w:val="auto"/>
          <w:sz w:val="22"/>
          <w:szCs w:val="22"/>
        </w:rPr>
        <w:t>3</w:t>
      </w:r>
      <w:r w:rsidRPr="00742EAB">
        <w:rPr>
          <w:rFonts w:asciiTheme="minorHAnsi" w:hAnsiTheme="minorHAnsi"/>
          <w:color w:val="auto"/>
          <w:sz w:val="22"/>
          <w:szCs w:val="22"/>
        </w:rPr>
        <w:t xml:space="preserve">  do </w:t>
      </w:r>
      <w:r w:rsidR="00FE270F">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5419AFC0" w14:textId="77777777" w:rsidR="00010527" w:rsidRDefault="00010527" w:rsidP="00553CCA">
      <w:pPr>
        <w:pStyle w:val="Akapitzlist"/>
        <w:autoSpaceDE w:val="0"/>
        <w:autoSpaceDN w:val="0"/>
        <w:spacing w:before="60" w:after="60" w:line="240" w:lineRule="auto"/>
        <w:ind w:left="357"/>
        <w:contextualSpacing w:val="0"/>
        <w:jc w:val="both"/>
        <w:rPr>
          <w:rFonts w:asciiTheme="minorHAnsi" w:hAnsiTheme="minorHAnsi" w:cstheme="minorHAnsi"/>
          <w:b/>
        </w:rPr>
      </w:pPr>
    </w:p>
    <w:p w14:paraId="2DE99C51" w14:textId="6607CB93" w:rsidR="004B5318" w:rsidRPr="00F85B54" w:rsidRDefault="00E24EF1"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A1C213F" w:rsidR="00E7616A" w:rsidRPr="003103BB" w:rsidRDefault="00E7616A" w:rsidP="00B34F8C">
      <w:pPr>
        <w:numPr>
          <w:ilvl w:val="1"/>
          <w:numId w:val="27"/>
        </w:numPr>
        <w:tabs>
          <w:tab w:val="left" w:pos="349"/>
        </w:tabs>
        <w:autoSpaceDE w:val="0"/>
        <w:autoSpaceDN w:val="0"/>
        <w:spacing w:after="120"/>
        <w:ind w:left="709"/>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w:t>
      </w:r>
      <w:r w:rsidR="003955A5">
        <w:rPr>
          <w:rFonts w:asciiTheme="minorHAnsi" w:hAnsiTheme="minorHAnsi" w:cstheme="minorHAnsi"/>
          <w:sz w:val="22"/>
          <w:szCs w:val="22"/>
        </w:rPr>
        <w:t>21</w:t>
      </w:r>
      <w:r w:rsidRPr="003103BB">
        <w:rPr>
          <w:rFonts w:asciiTheme="minorHAnsi" w:hAnsiTheme="minorHAnsi" w:cstheme="minorHAnsi"/>
          <w:sz w:val="22"/>
          <w:szCs w:val="22"/>
        </w:rPr>
        <w:t xml:space="preserve"> r. poz. </w:t>
      </w:r>
      <w:r w:rsidR="003955A5">
        <w:rPr>
          <w:rFonts w:asciiTheme="minorHAnsi" w:hAnsiTheme="minorHAnsi" w:cstheme="minorHAnsi"/>
          <w:sz w:val="22"/>
          <w:szCs w:val="22"/>
        </w:rPr>
        <w:t>1129</w:t>
      </w:r>
      <w:r w:rsidRPr="003103BB">
        <w:rPr>
          <w:rFonts w:asciiTheme="minorHAnsi" w:hAnsiTheme="minorHAnsi" w:cstheme="minorHAnsi"/>
          <w:sz w:val="22"/>
          <w:szCs w:val="22"/>
        </w:rPr>
        <w:t xml:space="preserve"> ze zm.).</w:t>
      </w:r>
    </w:p>
    <w:p w14:paraId="3FAB2AF8" w14:textId="63186947" w:rsidR="00590A68" w:rsidRPr="0046193A" w:rsidRDefault="00590A68" w:rsidP="00B34F8C">
      <w:pPr>
        <w:numPr>
          <w:ilvl w:val="1"/>
          <w:numId w:val="27"/>
        </w:numPr>
        <w:autoSpaceDE w:val="0"/>
        <w:autoSpaceDN w:val="0"/>
        <w:spacing w:after="120"/>
        <w:ind w:left="709"/>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460EC7">
      <w:pPr>
        <w:pStyle w:val="Akapitzlist"/>
        <w:ind w:left="709" w:hanging="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460EC7">
      <w:pPr>
        <w:pStyle w:val="Akapitzlist"/>
        <w:spacing w:after="0"/>
        <w:ind w:left="709" w:hanging="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B34F8C">
      <w:pPr>
        <w:pStyle w:val="Akapitzlist"/>
        <w:numPr>
          <w:ilvl w:val="0"/>
          <w:numId w:val="27"/>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43220F11" w14:textId="6B48D0C4" w:rsidR="00FE270F" w:rsidRDefault="004B5318" w:rsidP="00B34F8C">
      <w:pPr>
        <w:numPr>
          <w:ilvl w:val="1"/>
          <w:numId w:val="27"/>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50C57B8F" w:rsidR="004B5318" w:rsidRPr="00F85B54" w:rsidRDefault="004B5318" w:rsidP="00B34F8C">
      <w:pPr>
        <w:numPr>
          <w:ilvl w:val="1"/>
          <w:numId w:val="27"/>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B34F8C">
      <w:pPr>
        <w:numPr>
          <w:ilvl w:val="1"/>
          <w:numId w:val="27"/>
        </w:numPr>
        <w:spacing w:after="151"/>
        <w:ind w:left="709" w:right="289" w:hanging="420"/>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B34F8C">
      <w:pPr>
        <w:pStyle w:val="Akapitzlist"/>
        <w:numPr>
          <w:ilvl w:val="0"/>
          <w:numId w:val="27"/>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2F4E24F9" w14:textId="33E1FD45" w:rsidR="00FC5C39" w:rsidRPr="00553CCA" w:rsidRDefault="0095409C" w:rsidP="00553CCA">
      <w:pPr>
        <w:pStyle w:val="Akapitzlist"/>
        <w:numPr>
          <w:ilvl w:val="2"/>
          <w:numId w:val="27"/>
        </w:numPr>
        <w:spacing w:after="0" w:line="300" w:lineRule="auto"/>
        <w:ind w:left="1560" w:hanging="709"/>
        <w:contextualSpacing w:val="0"/>
        <w:jc w:val="both"/>
      </w:pPr>
      <w:r w:rsidRPr="006A7739">
        <w:rPr>
          <w:rFonts w:asciiTheme="minorHAnsi" w:hAnsiTheme="minorHAnsi" w:cstheme="minorHAnsi"/>
          <w:spacing w:val="-10"/>
        </w:rPr>
        <w:t>Adres Zamawiającego  do doręczeń faktur: Enea</w:t>
      </w:r>
      <w:r w:rsidR="00553CCA">
        <w:rPr>
          <w:rFonts w:asciiTheme="minorHAnsi" w:hAnsiTheme="minorHAnsi" w:cstheme="minorHAnsi"/>
          <w:spacing w:val="-10"/>
        </w:rPr>
        <w:t xml:space="preserve"> Elektrownia</w:t>
      </w:r>
      <w:r w:rsidRPr="006A7739">
        <w:rPr>
          <w:rFonts w:asciiTheme="minorHAnsi" w:hAnsiTheme="minorHAnsi" w:cstheme="minorHAnsi"/>
          <w:spacing w:val="-10"/>
        </w:rPr>
        <w:t xml:space="preserve"> Połaniec S.A. Centrum Zarządzania Dokumentami ul. Zacisze 28; 65-775 Zielona Góra.</w:t>
      </w:r>
    </w:p>
    <w:p w14:paraId="0B5401DE" w14:textId="117E2495" w:rsidR="0095409C" w:rsidRPr="006A77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76F513E4" w14:textId="0B0F06B0" w:rsidR="001275DD" w:rsidRPr="00FC5C39"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54485BC2" w:rsidR="0095409C" w:rsidRPr="006A7739"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3E343193" w14:textId="634CC4BC" w:rsidR="006D5126" w:rsidRPr="002F6DDE" w:rsidRDefault="0095409C" w:rsidP="00B34F8C">
      <w:pPr>
        <w:pStyle w:val="Akapitzlist"/>
        <w:numPr>
          <w:ilvl w:val="1"/>
          <w:numId w:val="27"/>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5B39411B" w14:textId="0F34D514" w:rsidR="00B7540C" w:rsidRDefault="00400BF2"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275DD">
        <w:rPr>
          <w:rFonts w:asciiTheme="minorHAnsi" w:hAnsiTheme="minorHAnsi" w:cstheme="minorHAnsi"/>
          <w:spacing w:val="-10"/>
        </w:rPr>
        <w:t>1</w:t>
      </w:r>
      <w:r>
        <w:rPr>
          <w:rFonts w:asciiTheme="minorHAnsi" w:hAnsiTheme="minorHAnsi" w:cstheme="minorHAnsi"/>
          <w:spacing w:val="-10"/>
        </w:rPr>
        <w:t xml:space="preserve"> – </w:t>
      </w:r>
      <w:r w:rsidR="00B7540C">
        <w:rPr>
          <w:rFonts w:asciiTheme="minorHAnsi" w:hAnsiTheme="minorHAnsi" w:cstheme="minorHAnsi"/>
          <w:spacing w:val="-10"/>
        </w:rPr>
        <w:t>Rysunek techniczny tulei,</w:t>
      </w:r>
    </w:p>
    <w:p w14:paraId="3825334F" w14:textId="6DA0EE62" w:rsidR="00400BF2" w:rsidRPr="00460EC7" w:rsidRDefault="00B7540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2 - </w:t>
      </w:r>
      <w:r w:rsidR="00FE270F">
        <w:rPr>
          <w:rFonts w:asciiTheme="minorHAnsi" w:hAnsiTheme="minorHAnsi" w:cstheme="minorHAnsi"/>
          <w:spacing w:val="-10"/>
        </w:rPr>
        <w:t xml:space="preserve"> Protokół odbioru towaru,</w:t>
      </w:r>
    </w:p>
    <w:p w14:paraId="7F912341" w14:textId="4BC3CDC4" w:rsidR="00A03B54" w:rsidRPr="00460EC7"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B7540C">
        <w:rPr>
          <w:rFonts w:asciiTheme="minorHAnsi" w:hAnsiTheme="minorHAnsi" w:cstheme="minorHAnsi"/>
          <w:spacing w:val="-10"/>
        </w:rPr>
        <w:t xml:space="preserve">3 </w:t>
      </w:r>
      <w:r w:rsidR="00400BF2">
        <w:rPr>
          <w:rFonts w:asciiTheme="minorHAnsi" w:hAnsiTheme="minorHAnsi" w:cstheme="minorHAnsi"/>
          <w:spacing w:val="-10"/>
        </w:rPr>
        <w:t>–</w:t>
      </w:r>
      <w:r w:rsidR="00B7540C">
        <w:rPr>
          <w:rFonts w:asciiTheme="minorHAnsi" w:hAnsiTheme="minorHAnsi" w:cstheme="minorHAnsi"/>
          <w:spacing w:val="-10"/>
        </w:rPr>
        <w:t xml:space="preserve"> </w:t>
      </w:r>
      <w:r w:rsidR="00400BF2">
        <w:rPr>
          <w:rFonts w:asciiTheme="minorHAnsi" w:hAnsiTheme="minorHAnsi" w:cstheme="minorHAnsi"/>
          <w:spacing w:val="-10"/>
        </w:rPr>
        <w:t xml:space="preserve">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549823E3" w14:textId="31B9BB56" w:rsidR="006D5126" w:rsidRPr="002F6DDE"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B7540C">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3D5491A2" w:rsidR="0095409C" w:rsidRPr="006A4D16"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B7540C">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7063C0F3" w:rsidR="0095409C" w:rsidRPr="00460EC7" w:rsidRDefault="0095409C" w:rsidP="00B34F8C">
      <w:pPr>
        <w:pStyle w:val="Akapitzlist"/>
        <w:numPr>
          <w:ilvl w:val="2"/>
          <w:numId w:val="27"/>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B7540C">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p>
    <w:p w14:paraId="77D76D06" w14:textId="77777777" w:rsidR="00010527" w:rsidRDefault="00010527" w:rsidP="00553CCA">
      <w:pPr>
        <w:pStyle w:val="Akapitzlist"/>
        <w:spacing w:after="0" w:line="300" w:lineRule="auto"/>
        <w:ind w:left="851"/>
        <w:contextualSpacing w:val="0"/>
        <w:jc w:val="both"/>
        <w:rPr>
          <w:rFonts w:asciiTheme="minorHAnsi" w:hAnsiTheme="minorHAnsi" w:cstheme="minorHAnsi"/>
          <w:spacing w:val="-10"/>
        </w:rPr>
      </w:pPr>
    </w:p>
    <w:p w14:paraId="45E91B1C" w14:textId="77777777" w:rsidR="00010527" w:rsidRDefault="00010527" w:rsidP="00553CCA">
      <w:pPr>
        <w:pStyle w:val="Akapitzlist"/>
        <w:spacing w:after="0" w:line="300" w:lineRule="auto"/>
        <w:ind w:left="851"/>
        <w:contextualSpacing w:val="0"/>
        <w:jc w:val="both"/>
        <w:rPr>
          <w:rFonts w:asciiTheme="minorHAnsi" w:hAnsiTheme="minorHAnsi" w:cstheme="minorHAnsi"/>
          <w:spacing w:val="-10"/>
        </w:rPr>
      </w:pPr>
    </w:p>
    <w:p w14:paraId="3BE382AD" w14:textId="429E171A" w:rsidR="00FC5C39" w:rsidRDefault="0095409C"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25CFEA66" w14:textId="0499B9D9" w:rsidR="00FC5C39" w:rsidRPr="00FC5C39" w:rsidRDefault="009302B3"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FC5C39">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Pr="00FC5C39" w:rsidRDefault="0095409C" w:rsidP="00B34F8C">
      <w:pPr>
        <w:pStyle w:val="Akapitzlist"/>
        <w:numPr>
          <w:ilvl w:val="1"/>
          <w:numId w:val="27"/>
        </w:numPr>
        <w:spacing w:after="0" w:line="300" w:lineRule="auto"/>
        <w:ind w:left="851" w:hanging="563"/>
        <w:contextualSpacing w:val="0"/>
        <w:jc w:val="both"/>
        <w:rPr>
          <w:rFonts w:asciiTheme="minorHAnsi" w:hAnsiTheme="minorHAnsi" w:cstheme="minorHAnsi"/>
          <w:spacing w:val="-10"/>
        </w:rPr>
      </w:pPr>
      <w:r w:rsidRPr="00FC5C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4EAA97AB" w14:textId="1A6FC541" w:rsidR="00317BB4" w:rsidRDefault="00317BB4" w:rsidP="00460EC7">
      <w:pPr>
        <w:tabs>
          <w:tab w:val="left" w:pos="1005"/>
        </w:tabs>
        <w:rPr>
          <w:rFonts w:asciiTheme="minorHAnsi" w:hAnsiTheme="minorHAnsi" w:cstheme="minorHAnsi"/>
          <w:sz w:val="22"/>
          <w:szCs w:val="22"/>
        </w:rPr>
      </w:pPr>
    </w:p>
    <w:p w14:paraId="198E6C70" w14:textId="4F92A0C5" w:rsidR="004F7AFB" w:rsidRDefault="004F7AFB" w:rsidP="00382876">
      <w:pPr>
        <w:jc w:val="right"/>
        <w:rPr>
          <w:rFonts w:asciiTheme="minorHAnsi" w:hAnsiTheme="minorHAnsi" w:cstheme="minorHAnsi"/>
          <w:sz w:val="22"/>
          <w:szCs w:val="22"/>
        </w:rPr>
      </w:pPr>
    </w:p>
    <w:p w14:paraId="472E7F68" w14:textId="4D311456" w:rsidR="006D5126" w:rsidRDefault="006D5126" w:rsidP="00382876">
      <w:pPr>
        <w:jc w:val="right"/>
        <w:rPr>
          <w:rFonts w:asciiTheme="minorHAnsi" w:hAnsiTheme="minorHAnsi" w:cstheme="minorHAnsi"/>
          <w:sz w:val="22"/>
          <w:szCs w:val="22"/>
        </w:rPr>
      </w:pPr>
    </w:p>
    <w:p w14:paraId="6EE5F9E3" w14:textId="134E88B3" w:rsidR="006D5126" w:rsidRDefault="006D5126" w:rsidP="00382876">
      <w:pPr>
        <w:jc w:val="right"/>
        <w:rPr>
          <w:rFonts w:asciiTheme="minorHAnsi" w:hAnsiTheme="minorHAnsi" w:cstheme="minorHAnsi"/>
          <w:sz w:val="22"/>
          <w:szCs w:val="22"/>
        </w:rPr>
      </w:pPr>
    </w:p>
    <w:p w14:paraId="46DEF565" w14:textId="4320C364" w:rsidR="006D5126" w:rsidRDefault="006D5126" w:rsidP="00382876">
      <w:pPr>
        <w:jc w:val="right"/>
        <w:rPr>
          <w:rFonts w:asciiTheme="minorHAnsi" w:hAnsiTheme="minorHAnsi" w:cstheme="minorHAnsi"/>
          <w:sz w:val="22"/>
          <w:szCs w:val="22"/>
        </w:rPr>
      </w:pPr>
    </w:p>
    <w:p w14:paraId="5AF49A35" w14:textId="3BCB9D72" w:rsidR="006D5126" w:rsidRDefault="006D5126" w:rsidP="00382876">
      <w:pPr>
        <w:jc w:val="right"/>
        <w:rPr>
          <w:rFonts w:asciiTheme="minorHAnsi" w:hAnsiTheme="minorHAnsi" w:cstheme="minorHAnsi"/>
          <w:sz w:val="22"/>
          <w:szCs w:val="22"/>
        </w:rPr>
      </w:pPr>
    </w:p>
    <w:p w14:paraId="0D63ED9E" w14:textId="54ABF422" w:rsidR="006D5126" w:rsidRDefault="006D5126" w:rsidP="00382876">
      <w:pPr>
        <w:jc w:val="right"/>
        <w:rPr>
          <w:rFonts w:asciiTheme="minorHAnsi" w:hAnsiTheme="minorHAnsi" w:cstheme="minorHAnsi"/>
          <w:sz w:val="22"/>
          <w:szCs w:val="22"/>
        </w:rPr>
      </w:pPr>
    </w:p>
    <w:p w14:paraId="63C1919E" w14:textId="7765C3D2" w:rsidR="006D5126" w:rsidRDefault="006D5126" w:rsidP="00382876">
      <w:pPr>
        <w:jc w:val="right"/>
        <w:rPr>
          <w:rFonts w:asciiTheme="minorHAnsi" w:hAnsiTheme="minorHAnsi" w:cstheme="minorHAnsi"/>
          <w:sz w:val="22"/>
          <w:szCs w:val="22"/>
        </w:rPr>
      </w:pPr>
    </w:p>
    <w:p w14:paraId="16165963" w14:textId="2B681B6F" w:rsidR="006D5126" w:rsidRDefault="006D5126" w:rsidP="00382876">
      <w:pPr>
        <w:jc w:val="right"/>
        <w:rPr>
          <w:rFonts w:asciiTheme="minorHAnsi" w:hAnsiTheme="minorHAnsi" w:cstheme="minorHAnsi"/>
          <w:sz w:val="22"/>
          <w:szCs w:val="22"/>
        </w:rPr>
      </w:pPr>
    </w:p>
    <w:p w14:paraId="53F144A5" w14:textId="257DB3D7" w:rsidR="006D5126" w:rsidRDefault="006D5126" w:rsidP="00382876">
      <w:pPr>
        <w:jc w:val="right"/>
        <w:rPr>
          <w:rFonts w:asciiTheme="minorHAnsi" w:hAnsiTheme="minorHAnsi" w:cstheme="minorHAnsi"/>
          <w:sz w:val="22"/>
          <w:szCs w:val="22"/>
        </w:rPr>
      </w:pPr>
    </w:p>
    <w:p w14:paraId="626902EA" w14:textId="217DDB57" w:rsidR="006D5126" w:rsidRDefault="006D5126" w:rsidP="00382876">
      <w:pPr>
        <w:jc w:val="right"/>
        <w:rPr>
          <w:rFonts w:asciiTheme="minorHAnsi" w:hAnsiTheme="minorHAnsi" w:cstheme="minorHAnsi"/>
          <w:sz w:val="22"/>
          <w:szCs w:val="22"/>
        </w:rPr>
      </w:pPr>
    </w:p>
    <w:p w14:paraId="7454627B" w14:textId="6BA7D5A0" w:rsidR="006D5126" w:rsidRDefault="006D5126" w:rsidP="00382876">
      <w:pPr>
        <w:jc w:val="right"/>
        <w:rPr>
          <w:rFonts w:asciiTheme="minorHAnsi" w:hAnsiTheme="minorHAnsi" w:cstheme="minorHAnsi"/>
          <w:sz w:val="22"/>
          <w:szCs w:val="22"/>
        </w:rPr>
      </w:pPr>
    </w:p>
    <w:p w14:paraId="20BB448D" w14:textId="3367F036" w:rsidR="006D5126" w:rsidRDefault="006D5126" w:rsidP="00382876">
      <w:pPr>
        <w:jc w:val="right"/>
        <w:rPr>
          <w:rFonts w:asciiTheme="minorHAnsi" w:hAnsiTheme="minorHAnsi" w:cstheme="minorHAnsi"/>
          <w:sz w:val="22"/>
          <w:szCs w:val="22"/>
        </w:rPr>
      </w:pPr>
    </w:p>
    <w:p w14:paraId="35771206" w14:textId="53B26BA2" w:rsidR="006D5126" w:rsidRDefault="006D5126" w:rsidP="00382876">
      <w:pPr>
        <w:jc w:val="right"/>
        <w:rPr>
          <w:rFonts w:asciiTheme="minorHAnsi" w:hAnsiTheme="minorHAnsi" w:cstheme="minorHAnsi"/>
          <w:sz w:val="22"/>
          <w:szCs w:val="22"/>
        </w:rPr>
      </w:pPr>
    </w:p>
    <w:p w14:paraId="7ED816D7" w14:textId="6C8A47B6" w:rsidR="006D5126" w:rsidRDefault="006D5126" w:rsidP="00382876">
      <w:pPr>
        <w:jc w:val="right"/>
        <w:rPr>
          <w:rFonts w:asciiTheme="minorHAnsi" w:hAnsiTheme="minorHAnsi" w:cstheme="minorHAnsi"/>
          <w:sz w:val="22"/>
          <w:szCs w:val="22"/>
        </w:rPr>
      </w:pPr>
    </w:p>
    <w:p w14:paraId="0FEDF9B8" w14:textId="6FA4DDED" w:rsidR="001275DD" w:rsidRDefault="001275DD" w:rsidP="00382876">
      <w:pPr>
        <w:jc w:val="right"/>
        <w:rPr>
          <w:rFonts w:asciiTheme="minorHAnsi" w:hAnsiTheme="minorHAnsi" w:cstheme="minorHAnsi"/>
          <w:sz w:val="22"/>
          <w:szCs w:val="22"/>
        </w:rPr>
      </w:pPr>
    </w:p>
    <w:p w14:paraId="22E2BAF2" w14:textId="77777777" w:rsidR="001275DD" w:rsidRDefault="001275DD" w:rsidP="00382876">
      <w:pPr>
        <w:jc w:val="right"/>
        <w:rPr>
          <w:rFonts w:asciiTheme="minorHAnsi" w:hAnsiTheme="minorHAnsi" w:cstheme="minorHAnsi"/>
          <w:sz w:val="22"/>
          <w:szCs w:val="22"/>
        </w:rPr>
      </w:pPr>
    </w:p>
    <w:p w14:paraId="656229E8" w14:textId="02C4C058" w:rsidR="006D5126" w:rsidRDefault="006D5126" w:rsidP="00382876">
      <w:pPr>
        <w:jc w:val="right"/>
        <w:rPr>
          <w:rFonts w:asciiTheme="minorHAnsi" w:hAnsiTheme="minorHAnsi" w:cstheme="minorHAnsi"/>
          <w:sz w:val="22"/>
          <w:szCs w:val="22"/>
        </w:rPr>
      </w:pPr>
    </w:p>
    <w:p w14:paraId="5113A578" w14:textId="3D81E92C" w:rsidR="006D5126" w:rsidRDefault="006D5126" w:rsidP="00382876">
      <w:pPr>
        <w:jc w:val="right"/>
        <w:rPr>
          <w:rFonts w:asciiTheme="minorHAnsi" w:hAnsiTheme="minorHAnsi" w:cstheme="minorHAnsi"/>
          <w:sz w:val="22"/>
          <w:szCs w:val="22"/>
        </w:rPr>
      </w:pPr>
    </w:p>
    <w:p w14:paraId="3BDB24C3" w14:textId="1842B8C2" w:rsidR="006D5126" w:rsidRDefault="006D5126" w:rsidP="00382876">
      <w:pPr>
        <w:jc w:val="right"/>
        <w:rPr>
          <w:rFonts w:asciiTheme="minorHAnsi" w:hAnsiTheme="minorHAnsi" w:cstheme="minorHAnsi"/>
          <w:sz w:val="22"/>
          <w:szCs w:val="22"/>
        </w:rPr>
      </w:pPr>
    </w:p>
    <w:p w14:paraId="52B6B840" w14:textId="6D7DDE48" w:rsidR="006D5126" w:rsidRDefault="006D5126" w:rsidP="00382876">
      <w:pPr>
        <w:jc w:val="right"/>
        <w:rPr>
          <w:rFonts w:asciiTheme="minorHAnsi" w:hAnsiTheme="minorHAnsi" w:cstheme="minorHAnsi"/>
          <w:sz w:val="22"/>
          <w:szCs w:val="22"/>
        </w:rPr>
      </w:pPr>
    </w:p>
    <w:p w14:paraId="30A1E15B" w14:textId="161A39BE" w:rsidR="006D5126" w:rsidRDefault="006D5126" w:rsidP="002F6DDE">
      <w:pPr>
        <w:rPr>
          <w:rFonts w:asciiTheme="minorHAnsi" w:hAnsiTheme="minorHAnsi" w:cstheme="minorHAnsi"/>
          <w:sz w:val="22"/>
          <w:szCs w:val="22"/>
        </w:rPr>
      </w:pPr>
    </w:p>
    <w:p w14:paraId="0725EDA4" w14:textId="3A4FDB60" w:rsidR="00010527" w:rsidRDefault="00010527" w:rsidP="002F6DDE">
      <w:pPr>
        <w:rPr>
          <w:rFonts w:asciiTheme="minorHAnsi" w:hAnsiTheme="minorHAnsi" w:cstheme="minorHAnsi"/>
          <w:sz w:val="22"/>
          <w:szCs w:val="22"/>
        </w:rPr>
      </w:pPr>
    </w:p>
    <w:p w14:paraId="249FD648" w14:textId="03CDE23C" w:rsidR="00010527" w:rsidRDefault="00010527" w:rsidP="002F6DDE">
      <w:pPr>
        <w:rPr>
          <w:rFonts w:asciiTheme="minorHAnsi" w:hAnsiTheme="minorHAnsi" w:cstheme="minorHAnsi"/>
          <w:sz w:val="22"/>
          <w:szCs w:val="22"/>
        </w:rPr>
      </w:pPr>
    </w:p>
    <w:p w14:paraId="0C6CD312" w14:textId="3A5D8349" w:rsidR="00010527" w:rsidRDefault="00010527" w:rsidP="002F6DDE">
      <w:pPr>
        <w:rPr>
          <w:rFonts w:asciiTheme="minorHAnsi" w:hAnsiTheme="minorHAnsi" w:cstheme="minorHAnsi"/>
          <w:sz w:val="22"/>
          <w:szCs w:val="22"/>
        </w:rPr>
      </w:pPr>
    </w:p>
    <w:p w14:paraId="30826328" w14:textId="26B8854D" w:rsidR="00010527" w:rsidRDefault="00010527" w:rsidP="002F6DDE">
      <w:pPr>
        <w:rPr>
          <w:rFonts w:asciiTheme="minorHAnsi" w:hAnsiTheme="minorHAnsi" w:cstheme="minorHAnsi"/>
          <w:sz w:val="22"/>
          <w:szCs w:val="22"/>
        </w:rPr>
      </w:pPr>
    </w:p>
    <w:p w14:paraId="0FDE9CC3" w14:textId="46B6EDEA" w:rsidR="00010527" w:rsidRDefault="00010527" w:rsidP="002F6DDE">
      <w:pPr>
        <w:rPr>
          <w:rFonts w:asciiTheme="minorHAnsi" w:hAnsiTheme="minorHAnsi" w:cstheme="minorHAnsi"/>
          <w:sz w:val="22"/>
          <w:szCs w:val="22"/>
        </w:rPr>
      </w:pPr>
    </w:p>
    <w:p w14:paraId="72D200C6" w14:textId="45A11C75" w:rsidR="00010527" w:rsidRDefault="00010527" w:rsidP="002F6DDE">
      <w:pPr>
        <w:rPr>
          <w:rFonts w:asciiTheme="minorHAnsi" w:hAnsiTheme="minorHAnsi" w:cstheme="minorHAnsi"/>
          <w:sz w:val="22"/>
          <w:szCs w:val="22"/>
        </w:rPr>
      </w:pPr>
    </w:p>
    <w:p w14:paraId="50CD9204" w14:textId="51F94C62" w:rsidR="00010527" w:rsidRDefault="00010527" w:rsidP="002F6DDE">
      <w:pPr>
        <w:rPr>
          <w:rFonts w:asciiTheme="minorHAnsi" w:hAnsiTheme="minorHAnsi" w:cstheme="minorHAnsi"/>
          <w:sz w:val="22"/>
          <w:szCs w:val="22"/>
        </w:rPr>
      </w:pPr>
    </w:p>
    <w:p w14:paraId="63F438C5" w14:textId="77777777" w:rsidR="00010527" w:rsidRDefault="00010527" w:rsidP="002F6DDE">
      <w:pPr>
        <w:rPr>
          <w:rFonts w:asciiTheme="minorHAnsi" w:hAnsiTheme="minorHAnsi" w:cstheme="minorHAnsi"/>
          <w:sz w:val="22"/>
          <w:szCs w:val="22"/>
        </w:rPr>
      </w:pPr>
    </w:p>
    <w:p w14:paraId="41BAC13A" w14:textId="77777777" w:rsidR="006D5126" w:rsidRDefault="006D5126" w:rsidP="00382876">
      <w:pPr>
        <w:jc w:val="right"/>
        <w:rPr>
          <w:rFonts w:asciiTheme="minorHAnsi" w:hAnsiTheme="minorHAnsi" w:cstheme="minorHAnsi"/>
          <w:sz w:val="22"/>
          <w:szCs w:val="22"/>
        </w:rPr>
      </w:pPr>
    </w:p>
    <w:p w14:paraId="4CF4D2CA" w14:textId="385CA8D4" w:rsidR="00010527" w:rsidRDefault="00400BF2" w:rsidP="00553CCA">
      <w:pPr>
        <w:jc w:val="right"/>
        <w:rPr>
          <w:rFonts w:asciiTheme="minorHAnsi" w:hAnsiTheme="minorHAnsi" w:cstheme="minorHAnsi"/>
          <w:b/>
          <w:szCs w:val="20"/>
        </w:rPr>
      </w:pPr>
      <w:r>
        <w:rPr>
          <w:rFonts w:asciiTheme="minorHAnsi" w:hAnsiTheme="minorHAnsi" w:cstheme="minorHAnsi"/>
          <w:sz w:val="22"/>
          <w:szCs w:val="22"/>
        </w:rPr>
        <w:t>Załącznik nr</w:t>
      </w:r>
      <w:r w:rsidR="00A455BA">
        <w:rPr>
          <w:rFonts w:asciiTheme="minorHAnsi" w:hAnsiTheme="minorHAnsi" w:cstheme="minorHAnsi"/>
          <w:sz w:val="22"/>
          <w:szCs w:val="22"/>
        </w:rPr>
        <w:t xml:space="preserve"> </w:t>
      </w:r>
      <w:r w:rsidR="001275DD">
        <w:rPr>
          <w:rFonts w:asciiTheme="minorHAnsi" w:hAnsiTheme="minorHAnsi" w:cstheme="minorHAnsi"/>
          <w:sz w:val="22"/>
          <w:szCs w:val="22"/>
        </w:rPr>
        <w:t>1</w:t>
      </w:r>
      <w:r>
        <w:rPr>
          <w:rFonts w:asciiTheme="minorHAnsi" w:hAnsiTheme="minorHAnsi" w:cstheme="minorHAnsi"/>
          <w:sz w:val="22"/>
          <w:szCs w:val="22"/>
        </w:rPr>
        <w:t xml:space="preserve"> do Umowy</w:t>
      </w:r>
    </w:p>
    <w:p w14:paraId="30B09A94" w14:textId="060C1C69" w:rsidR="00010527" w:rsidRDefault="00010527" w:rsidP="00553CCA">
      <w:pPr>
        <w:spacing w:after="21"/>
        <w:ind w:right="120"/>
        <w:rPr>
          <w:rFonts w:asciiTheme="minorHAnsi" w:hAnsiTheme="minorHAnsi" w:cstheme="minorHAnsi"/>
          <w:b/>
          <w:szCs w:val="20"/>
        </w:rPr>
      </w:pPr>
    </w:p>
    <w:p w14:paraId="0044FA04" w14:textId="6FBBA2DF" w:rsidR="00010527" w:rsidRDefault="00553CCA" w:rsidP="00553CCA">
      <w:pPr>
        <w:spacing w:after="21"/>
        <w:ind w:right="120"/>
        <w:jc w:val="center"/>
        <w:rPr>
          <w:rFonts w:asciiTheme="minorHAnsi" w:hAnsiTheme="minorHAnsi" w:cstheme="minorHAnsi"/>
          <w:b/>
          <w:szCs w:val="20"/>
        </w:rPr>
      </w:pPr>
      <w:r w:rsidRPr="00553CCA">
        <w:rPr>
          <w:rFonts w:asciiTheme="minorHAnsi" w:hAnsiTheme="minorHAnsi" w:cstheme="minorHAnsi"/>
          <w:b/>
          <w:noProof/>
          <w:szCs w:val="20"/>
        </w:rPr>
        <w:drawing>
          <wp:inline distT="0" distB="0" distL="0" distR="0" wp14:anchorId="4B43010C" wp14:editId="648C0AEA">
            <wp:extent cx="5458587" cy="8773749"/>
            <wp:effectExtent l="0" t="0" r="889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58587" cy="8773749"/>
                    </a:xfrm>
                    <a:prstGeom prst="rect">
                      <a:avLst/>
                    </a:prstGeom>
                  </pic:spPr>
                </pic:pic>
              </a:graphicData>
            </a:graphic>
          </wp:inline>
        </w:drawing>
      </w:r>
    </w:p>
    <w:p w14:paraId="1572E1CE" w14:textId="3EA16C98" w:rsidR="00010527" w:rsidRDefault="00010527" w:rsidP="00400BF2">
      <w:pPr>
        <w:spacing w:after="21"/>
        <w:ind w:right="120"/>
        <w:jc w:val="center"/>
        <w:rPr>
          <w:rFonts w:asciiTheme="minorHAnsi" w:hAnsiTheme="minorHAnsi" w:cstheme="minorHAnsi"/>
          <w:b/>
          <w:szCs w:val="20"/>
        </w:rPr>
      </w:pPr>
    </w:p>
    <w:p w14:paraId="51CFD377" w14:textId="3633B168" w:rsidR="00010527" w:rsidRDefault="00010527" w:rsidP="00400BF2">
      <w:pPr>
        <w:spacing w:after="21"/>
        <w:ind w:right="120"/>
        <w:jc w:val="center"/>
        <w:rPr>
          <w:rFonts w:asciiTheme="minorHAnsi" w:hAnsiTheme="minorHAnsi" w:cstheme="minorHAnsi"/>
          <w:b/>
          <w:szCs w:val="20"/>
        </w:rPr>
      </w:pPr>
    </w:p>
    <w:p w14:paraId="7829ABE8" w14:textId="248391EB" w:rsidR="00010527" w:rsidRDefault="00010527" w:rsidP="00553CCA">
      <w:pPr>
        <w:spacing w:after="21"/>
        <w:ind w:left="6372" w:right="120" w:firstLine="708"/>
        <w:jc w:val="center"/>
        <w:rPr>
          <w:rFonts w:asciiTheme="minorHAnsi" w:hAnsiTheme="minorHAnsi" w:cstheme="minorHAnsi"/>
          <w:b/>
          <w:szCs w:val="20"/>
        </w:rPr>
      </w:pPr>
      <w:r>
        <w:rPr>
          <w:rFonts w:asciiTheme="minorHAnsi" w:hAnsiTheme="minorHAnsi" w:cstheme="minorHAnsi"/>
          <w:b/>
          <w:szCs w:val="20"/>
        </w:rPr>
        <w:t>Załącznik nr 2 do Umowy</w:t>
      </w:r>
    </w:p>
    <w:p w14:paraId="67F5CCBE" w14:textId="4DA6083E" w:rsidR="00010527" w:rsidRDefault="00010527" w:rsidP="00400BF2">
      <w:pPr>
        <w:spacing w:after="21"/>
        <w:ind w:right="120"/>
        <w:jc w:val="center"/>
        <w:rPr>
          <w:rFonts w:asciiTheme="minorHAnsi" w:hAnsiTheme="minorHAnsi" w:cstheme="minorHAnsi"/>
          <w:b/>
          <w:szCs w:val="20"/>
        </w:rPr>
      </w:pPr>
    </w:p>
    <w:p w14:paraId="759722FD" w14:textId="77777777" w:rsidR="00010527" w:rsidRDefault="00010527"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629F6440"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nr ……………………………………..</w:t>
      </w:r>
    </w:p>
    <w:p w14:paraId="690BEFC8" w14:textId="2158AE60" w:rsidR="00D43525" w:rsidRDefault="00400BF2" w:rsidP="00B34F8C">
      <w:pPr>
        <w:pStyle w:val="Akapitzlist"/>
        <w:numPr>
          <w:ilvl w:val="0"/>
          <w:numId w:val="54"/>
        </w:numPr>
        <w:spacing w:after="133" w:line="259" w:lineRule="auto"/>
        <w:ind w:right="52"/>
      </w:pPr>
      <w:r>
        <w:t xml:space="preserve">Przedmiot odbioru towaru: </w:t>
      </w:r>
    </w:p>
    <w:tbl>
      <w:tblPr>
        <w:tblStyle w:val="Tabela-Siatka8"/>
        <w:tblpPr w:leftFromText="141" w:rightFromText="141" w:vertAnchor="text" w:horzAnchor="margin" w:tblpXSpec="center" w:tblpY="-28"/>
        <w:tblOverlap w:val="never"/>
        <w:tblW w:w="5598" w:type="dxa"/>
        <w:tblLayout w:type="fixed"/>
        <w:tblLook w:val="04A0" w:firstRow="1" w:lastRow="0" w:firstColumn="1" w:lastColumn="0" w:noHBand="0" w:noVBand="1"/>
      </w:tblPr>
      <w:tblGrid>
        <w:gridCol w:w="470"/>
        <w:gridCol w:w="3183"/>
        <w:gridCol w:w="878"/>
        <w:gridCol w:w="1067"/>
      </w:tblGrid>
      <w:tr w:rsidR="00E81E18" w:rsidRPr="001A76A9" w14:paraId="30CE4672" w14:textId="77777777" w:rsidTr="00E81E18">
        <w:tc>
          <w:tcPr>
            <w:tcW w:w="470" w:type="dxa"/>
            <w:shd w:val="clear" w:color="auto" w:fill="DBE5F1" w:themeFill="accent1" w:themeFillTint="33"/>
            <w:vAlign w:val="center"/>
          </w:tcPr>
          <w:p w14:paraId="4134E867" w14:textId="77777777" w:rsidR="00E81E18" w:rsidRPr="001A76A9" w:rsidRDefault="00E81E18" w:rsidP="00E81E18">
            <w:pPr>
              <w:jc w:val="center"/>
              <w:rPr>
                <w:rFonts w:cs="Helvetica"/>
              </w:rPr>
            </w:pPr>
          </w:p>
        </w:tc>
        <w:tc>
          <w:tcPr>
            <w:tcW w:w="3183" w:type="dxa"/>
            <w:shd w:val="clear" w:color="auto" w:fill="DBE5F1" w:themeFill="accent1" w:themeFillTint="33"/>
            <w:vAlign w:val="center"/>
          </w:tcPr>
          <w:p w14:paraId="392B9A21" w14:textId="77777777" w:rsidR="00E81E18" w:rsidRDefault="00E81E18" w:rsidP="00E81E18">
            <w:pPr>
              <w:jc w:val="center"/>
              <w:rPr>
                <w:rFonts w:asciiTheme="minorHAnsi" w:hAnsiTheme="minorHAnsi" w:cstheme="minorHAnsi"/>
              </w:rPr>
            </w:pPr>
            <w:r w:rsidRPr="001A76A9">
              <w:rPr>
                <w:rFonts w:asciiTheme="minorHAnsi" w:hAnsiTheme="minorHAnsi" w:cstheme="minorHAnsi"/>
              </w:rPr>
              <w:t>Materiał</w:t>
            </w:r>
          </w:p>
          <w:p w14:paraId="25C48126" w14:textId="6EDB9233" w:rsidR="001275DD" w:rsidRPr="001A76A9" w:rsidRDefault="001275DD" w:rsidP="00E81E18">
            <w:pPr>
              <w:jc w:val="center"/>
              <w:rPr>
                <w:rFonts w:asciiTheme="minorHAnsi" w:hAnsiTheme="minorHAnsi" w:cstheme="minorHAnsi"/>
              </w:rPr>
            </w:pPr>
            <w:r>
              <w:rPr>
                <w:rFonts w:asciiTheme="minorHAnsi" w:hAnsiTheme="minorHAnsi" w:cstheme="minorHAnsi"/>
              </w:rPr>
              <w:t>INDEKS</w:t>
            </w:r>
          </w:p>
        </w:tc>
        <w:tc>
          <w:tcPr>
            <w:tcW w:w="878" w:type="dxa"/>
            <w:shd w:val="clear" w:color="auto" w:fill="DBE5F1" w:themeFill="accent1" w:themeFillTint="33"/>
            <w:vAlign w:val="center"/>
          </w:tcPr>
          <w:p w14:paraId="7E9B5E73"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Ilość sztuk</w:t>
            </w:r>
          </w:p>
        </w:tc>
        <w:tc>
          <w:tcPr>
            <w:tcW w:w="1067" w:type="dxa"/>
            <w:shd w:val="clear" w:color="auto" w:fill="DBE5F1" w:themeFill="accent1" w:themeFillTint="33"/>
            <w:vAlign w:val="center"/>
          </w:tcPr>
          <w:p w14:paraId="29836534"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Kod PKWiU</w:t>
            </w:r>
          </w:p>
        </w:tc>
      </w:tr>
      <w:tr w:rsidR="00E81E18" w:rsidRPr="001A76A9" w14:paraId="128B8834" w14:textId="77777777" w:rsidTr="00E81E18">
        <w:trPr>
          <w:trHeight w:val="712"/>
        </w:trPr>
        <w:tc>
          <w:tcPr>
            <w:tcW w:w="470" w:type="dxa"/>
            <w:vAlign w:val="center"/>
          </w:tcPr>
          <w:p w14:paraId="747152FC" w14:textId="77777777" w:rsidR="00E81E18" w:rsidRPr="001A76A9" w:rsidRDefault="00E81E18" w:rsidP="00B34F8C">
            <w:pPr>
              <w:numPr>
                <w:ilvl w:val="0"/>
                <w:numId w:val="53"/>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3CD49E23" w14:textId="77777777" w:rsidR="00553CCA" w:rsidRDefault="00553CCA" w:rsidP="00553CCA">
            <w:pPr>
              <w:jc w:val="center"/>
              <w:rPr>
                <w:rFonts w:asciiTheme="minorHAnsi" w:hAnsiTheme="minorHAnsi" w:cstheme="minorHAnsi"/>
                <w:sz w:val="22"/>
                <w:szCs w:val="22"/>
              </w:rPr>
            </w:pPr>
            <w:r w:rsidRPr="00553CCA">
              <w:rPr>
                <w:rFonts w:asciiTheme="minorHAnsi" w:hAnsiTheme="minorHAnsi" w:cstheme="minorHAnsi"/>
                <w:sz w:val="22"/>
                <w:szCs w:val="22"/>
              </w:rPr>
              <w:t>TU</w:t>
            </w:r>
            <w:r>
              <w:rPr>
                <w:rFonts w:asciiTheme="minorHAnsi" w:hAnsiTheme="minorHAnsi" w:cstheme="minorHAnsi"/>
                <w:sz w:val="22"/>
                <w:szCs w:val="22"/>
              </w:rPr>
              <w:t>LEJA PRZELEWU NIHARD 65-NH-2.5"</w:t>
            </w:r>
          </w:p>
          <w:p w14:paraId="498016F6" w14:textId="23768DDA" w:rsidR="00E81E18" w:rsidRPr="001A76A9" w:rsidRDefault="00553CCA" w:rsidP="00553CCA">
            <w:pPr>
              <w:jc w:val="center"/>
              <w:rPr>
                <w:rFonts w:asciiTheme="minorHAnsi" w:hAnsiTheme="minorHAnsi" w:cstheme="minorHAnsi"/>
                <w:b/>
                <w:sz w:val="22"/>
                <w:szCs w:val="22"/>
              </w:rPr>
            </w:pPr>
            <w:r>
              <w:rPr>
                <w:rFonts w:asciiTheme="minorHAnsi" w:hAnsiTheme="minorHAnsi" w:cstheme="minorHAnsi"/>
                <w:sz w:val="22"/>
                <w:szCs w:val="22"/>
              </w:rPr>
              <w:t>1100033246</w:t>
            </w:r>
          </w:p>
        </w:tc>
        <w:tc>
          <w:tcPr>
            <w:tcW w:w="878" w:type="dxa"/>
            <w:vAlign w:val="center"/>
          </w:tcPr>
          <w:p w14:paraId="51FDC9F6" w14:textId="5D55BED3" w:rsidR="00E81E18" w:rsidRPr="001A76A9" w:rsidRDefault="00553CCA" w:rsidP="00E81E18">
            <w:pPr>
              <w:jc w:val="center"/>
              <w:rPr>
                <w:rFonts w:asciiTheme="minorHAnsi" w:hAnsiTheme="minorHAnsi" w:cstheme="minorHAnsi"/>
                <w:b/>
                <w:color w:val="333333"/>
                <w:szCs w:val="20"/>
              </w:rPr>
            </w:pPr>
            <w:r>
              <w:rPr>
                <w:rFonts w:asciiTheme="minorHAnsi" w:hAnsiTheme="minorHAnsi" w:cstheme="minorHAnsi"/>
                <w:b/>
                <w:color w:val="333333"/>
                <w:szCs w:val="20"/>
              </w:rPr>
              <w:t>12</w:t>
            </w:r>
          </w:p>
        </w:tc>
        <w:tc>
          <w:tcPr>
            <w:tcW w:w="1067" w:type="dxa"/>
            <w:vAlign w:val="center"/>
          </w:tcPr>
          <w:p w14:paraId="1039C01B" w14:textId="77777777" w:rsidR="00E81E18" w:rsidRPr="001A76A9" w:rsidRDefault="00E81E18" w:rsidP="00E81E18">
            <w:pPr>
              <w:jc w:val="both"/>
              <w:rPr>
                <w:rFonts w:asciiTheme="minorHAnsi" w:hAnsiTheme="minorHAnsi" w:cstheme="minorHAnsi"/>
                <w:color w:val="333333"/>
                <w:szCs w:val="20"/>
              </w:rPr>
            </w:pPr>
          </w:p>
        </w:tc>
      </w:tr>
    </w:tbl>
    <w:p w14:paraId="59C65D25" w14:textId="77777777" w:rsidR="002715BE" w:rsidRDefault="002715BE" w:rsidP="00460EC7">
      <w:pPr>
        <w:spacing w:after="133" w:line="259" w:lineRule="auto"/>
        <w:ind w:right="52"/>
      </w:pPr>
    </w:p>
    <w:p w14:paraId="02A063EE" w14:textId="4131310A" w:rsidR="004F7AFB" w:rsidRDefault="004F7AFB" w:rsidP="001E4294"/>
    <w:p w14:paraId="173331F0" w14:textId="38548175" w:rsidR="004F7AFB" w:rsidRDefault="004F7AFB" w:rsidP="001E4294"/>
    <w:p w14:paraId="1CF73442" w14:textId="23E0EAFD" w:rsidR="00E81E18" w:rsidRDefault="00E81E18" w:rsidP="001E4294"/>
    <w:p w14:paraId="06A3A84E" w14:textId="373F84F6" w:rsidR="00E81E18" w:rsidRDefault="00E81E18" w:rsidP="001E4294"/>
    <w:p w14:paraId="3D8DC800" w14:textId="77777777" w:rsidR="00E81E18" w:rsidRDefault="00E81E18" w:rsidP="00460EC7"/>
    <w:p w14:paraId="1840948B" w14:textId="36C29FAF" w:rsidR="0018449C" w:rsidRDefault="00400BF2" w:rsidP="00B34F8C">
      <w:pPr>
        <w:pStyle w:val="Akapitzlist"/>
        <w:numPr>
          <w:ilvl w:val="0"/>
          <w:numId w:val="54"/>
        </w:numPr>
      </w:pPr>
      <w:r>
        <w:t>Miejsce odbioru towaru: Enea Elektrownia Połaniec S.A. magazyn EP0</w:t>
      </w:r>
      <w:r w:rsidR="00A54F21">
        <w:t>2</w:t>
      </w:r>
      <w:r>
        <w:t>, Zawada 26, 28-230 Połaniec</w:t>
      </w:r>
      <w:r w:rsidR="002715BE">
        <w:t>.</w:t>
      </w:r>
    </w:p>
    <w:p w14:paraId="4CA65312" w14:textId="6891511E" w:rsidR="0018449C" w:rsidRDefault="00400BF2" w:rsidP="00B34F8C">
      <w:pPr>
        <w:pStyle w:val="Akapitzlist"/>
        <w:numPr>
          <w:ilvl w:val="0"/>
          <w:numId w:val="54"/>
        </w:numPr>
      </w:pPr>
      <w:r>
        <w:t xml:space="preserve">Dostarczony przedmiot umowy jest zgodny/niezgodny* z zamówieniem. </w:t>
      </w:r>
    </w:p>
    <w:p w14:paraId="29E1EBCD" w14:textId="492824BC" w:rsidR="008516EE" w:rsidRDefault="008516EE" w:rsidP="00B34F8C">
      <w:pPr>
        <w:pStyle w:val="Akapitzlist"/>
        <w:numPr>
          <w:ilvl w:val="0"/>
          <w:numId w:val="54"/>
        </w:numPr>
      </w:pPr>
      <w:r>
        <w:t xml:space="preserve">Do przedmiotowej dostawy wymagane jest dołączenie stosownej dokumentacji, zgodnie z pkt. 1.2 Umowy </w:t>
      </w:r>
    </w:p>
    <w:p w14:paraId="16019E44" w14:textId="02B32865" w:rsidR="0018449C" w:rsidRDefault="00400BF2" w:rsidP="00B34F8C">
      <w:pPr>
        <w:pStyle w:val="Akapitzlist"/>
        <w:numPr>
          <w:ilvl w:val="0"/>
          <w:numId w:val="54"/>
        </w:numPr>
      </w:pPr>
      <w:r>
        <w:t>Termin odbioru towaru: ……………………………………………………….</w:t>
      </w:r>
    </w:p>
    <w:p w14:paraId="00078C87" w14:textId="2E2151F5" w:rsidR="0018449C" w:rsidRPr="00A918A8" w:rsidRDefault="00400BF2" w:rsidP="00B34F8C">
      <w:pPr>
        <w:pStyle w:val="Akapitzlist"/>
        <w:numPr>
          <w:ilvl w:val="0"/>
          <w:numId w:val="54"/>
        </w:numPr>
      </w:pPr>
      <w:r>
        <w:t>Dostawę przyjęto bez zastrzeżeń/ z zastrzeżeniem</w:t>
      </w:r>
      <w:r w:rsidRPr="001E4294">
        <w:rPr>
          <w:vertAlign w:val="superscript"/>
        </w:rPr>
        <w:t>*</w:t>
      </w:r>
    </w:p>
    <w:p w14:paraId="75A57FE4" w14:textId="4F51DE60" w:rsidR="0018449C" w:rsidRDefault="00400BF2" w:rsidP="00460EC7">
      <w:pPr>
        <w:pStyle w:val="Akapitzlist"/>
        <w:ind w:left="710" w:firstLine="348"/>
      </w:pPr>
      <w:r w:rsidRPr="001E4294">
        <w:rPr>
          <w:vertAlign w:val="superscript"/>
        </w:rPr>
        <w:t>………………………………………………………………………………………………………………………………………</w:t>
      </w:r>
    </w:p>
    <w:p w14:paraId="72FE821E" w14:textId="5DB80AB7" w:rsidR="0018449C" w:rsidRDefault="00400BF2" w:rsidP="00B34F8C">
      <w:pPr>
        <w:pStyle w:val="Akapitzlist"/>
        <w:numPr>
          <w:ilvl w:val="0"/>
          <w:numId w:val="54"/>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5B01D7FB" w14:textId="16AC2B65" w:rsidR="008516EE" w:rsidRDefault="00400BF2" w:rsidP="00B34F8C">
      <w:pPr>
        <w:pStyle w:val="Akapitzlist"/>
        <w:numPr>
          <w:ilvl w:val="0"/>
          <w:numId w:val="54"/>
        </w:numPr>
      </w:pPr>
      <w:r>
        <w:t xml:space="preserve">Niniejszy protokół zostanie sporządzony w dwóch jednobrzmiących egzemplarzach po jednym dla każdej z stron. </w:t>
      </w:r>
    </w:p>
    <w:p w14:paraId="48A7A178" w14:textId="4A43A447" w:rsidR="008516EE" w:rsidRDefault="008516EE" w:rsidP="00DB233C">
      <w:pPr>
        <w:pStyle w:val="Akapitzlist"/>
        <w:ind w:left="360"/>
      </w:pPr>
    </w:p>
    <w:p w14:paraId="200216CE" w14:textId="20AB4DBF" w:rsidR="00FC5C39" w:rsidRDefault="00FC5C39" w:rsidP="00DB233C">
      <w:pPr>
        <w:pStyle w:val="Akapitzlist"/>
        <w:ind w:left="360"/>
      </w:pPr>
    </w:p>
    <w:p w14:paraId="66D25AFF" w14:textId="2B160515" w:rsidR="00FC5C39" w:rsidRDefault="00FC5C39" w:rsidP="00DB233C">
      <w:pPr>
        <w:pStyle w:val="Akapitzlist"/>
        <w:ind w:left="360"/>
      </w:pPr>
    </w:p>
    <w:p w14:paraId="06CDCEAC" w14:textId="212168E5" w:rsidR="00FC5C39" w:rsidRDefault="00FC5C39" w:rsidP="00DB233C">
      <w:pPr>
        <w:pStyle w:val="Akapitzlist"/>
        <w:ind w:left="360"/>
      </w:pPr>
    </w:p>
    <w:p w14:paraId="19C1EC70" w14:textId="77777777" w:rsidR="00FC5C39" w:rsidRDefault="00FC5C39"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3E2E0FCC" w:rsidR="00400BF2" w:rsidRDefault="00400BF2" w:rsidP="00400BF2">
      <w:pPr>
        <w:ind w:left="881" w:right="52"/>
      </w:pPr>
      <w:r>
        <w:t xml:space="preserve">* - niepotrzebne skreślić </w:t>
      </w:r>
    </w:p>
    <w:p w14:paraId="0820DE81" w14:textId="1587A5B5" w:rsidR="004E3488" w:rsidRDefault="004E3488" w:rsidP="00400BF2">
      <w:pPr>
        <w:ind w:left="881" w:right="52"/>
      </w:pPr>
    </w:p>
    <w:p w14:paraId="0FECC488" w14:textId="0E3BEDEF" w:rsidR="006D5126" w:rsidRDefault="006D5126" w:rsidP="00400BF2">
      <w:pPr>
        <w:ind w:left="881" w:right="52"/>
      </w:pPr>
    </w:p>
    <w:p w14:paraId="2C23A4DF" w14:textId="14AF7783" w:rsidR="006D5126" w:rsidRDefault="006D5126" w:rsidP="00400BF2">
      <w:pPr>
        <w:ind w:left="881" w:right="52"/>
      </w:pPr>
    </w:p>
    <w:p w14:paraId="2A88A99E" w14:textId="0CC567C7" w:rsidR="006D5126" w:rsidRDefault="006D5126" w:rsidP="00400BF2">
      <w:pPr>
        <w:ind w:left="881" w:right="52"/>
      </w:pPr>
    </w:p>
    <w:p w14:paraId="0C2AE888" w14:textId="181D38E7" w:rsidR="006D5126" w:rsidRDefault="006D5126" w:rsidP="00400BF2">
      <w:pPr>
        <w:ind w:left="881" w:right="52"/>
      </w:pPr>
    </w:p>
    <w:p w14:paraId="341CA62C" w14:textId="3A2C95A9" w:rsidR="006D5126" w:rsidRDefault="006D5126" w:rsidP="00400BF2">
      <w:pPr>
        <w:ind w:left="881" w:right="52"/>
      </w:pPr>
    </w:p>
    <w:p w14:paraId="5B764FBB" w14:textId="4B10D6CF" w:rsidR="006D5126" w:rsidRDefault="006D5126" w:rsidP="00400BF2">
      <w:pPr>
        <w:ind w:left="881" w:right="52"/>
      </w:pPr>
    </w:p>
    <w:p w14:paraId="600DB217" w14:textId="33B09F0E" w:rsidR="006D5126" w:rsidRDefault="006D5126" w:rsidP="00400BF2">
      <w:pPr>
        <w:ind w:left="881" w:right="52"/>
      </w:pPr>
    </w:p>
    <w:p w14:paraId="19D2A84A" w14:textId="77777777" w:rsidR="00553CCA" w:rsidRDefault="00553CCA" w:rsidP="00400BF2">
      <w:pPr>
        <w:ind w:left="881" w:right="52"/>
      </w:pPr>
    </w:p>
    <w:p w14:paraId="1DC4D8CB" w14:textId="12B95F10" w:rsidR="006D5126" w:rsidRDefault="006D5126" w:rsidP="00400BF2">
      <w:pPr>
        <w:ind w:left="881" w:right="52"/>
      </w:pPr>
    </w:p>
    <w:p w14:paraId="7DFCA124" w14:textId="6609850D" w:rsidR="004235B3" w:rsidRDefault="004235B3">
      <w:pPr>
        <w:rPr>
          <w:rFonts w:ascii="Tahoma" w:eastAsia="Calibri" w:hAnsi="Tahoma" w:cs="Tahoma"/>
          <w:bCs/>
        </w:rPr>
      </w:pPr>
    </w:p>
    <w:p w14:paraId="56C478E1" w14:textId="3D869831"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553CCA">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B34F8C">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B34F8C">
      <w:pPr>
        <w:numPr>
          <w:ilvl w:val="0"/>
          <w:numId w:val="4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B34F8C">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6F896D15" w:rsidR="00AA75AC" w:rsidRPr="00EA4142" w:rsidRDefault="00AA75AC" w:rsidP="00460EC7">
      <w:pPr>
        <w:ind w:left="7080"/>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553CCA">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6C71AA" w:rsidP="00AA75AC">
      <w:pPr>
        <w:rPr>
          <w:rFonts w:asciiTheme="minorHAnsi" w:hAnsiTheme="minorHAnsi" w:cstheme="minorHAnsi"/>
          <w:sz w:val="22"/>
          <w:szCs w:val="22"/>
        </w:rPr>
      </w:pPr>
      <w:hyperlink r:id="rId33"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062AC44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553CCA">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B34F8C">
      <w:pPr>
        <w:pStyle w:val="Akapitzlist"/>
        <w:numPr>
          <w:ilvl w:val="0"/>
          <w:numId w:val="4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18342DA" w14:textId="77777777" w:rsidR="00E81E18" w:rsidRDefault="00E81E18" w:rsidP="00460EC7">
      <w:pPr>
        <w:pStyle w:val="Akapitzlist"/>
        <w:spacing w:after="0" w:line="240" w:lineRule="auto"/>
        <w:ind w:left="1077"/>
        <w:contextualSpacing w:val="0"/>
        <w:jc w:val="both"/>
        <w:rPr>
          <w:rFonts w:asciiTheme="minorHAnsi" w:hAnsiTheme="minorHAnsi" w:cstheme="minorHAnsi"/>
        </w:rPr>
      </w:pPr>
    </w:p>
    <w:p w14:paraId="6C917FA9" w14:textId="37E89AB1"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31B9999C"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553CCA">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B34F8C">
      <w:pPr>
        <w:pStyle w:val="Akapitzlist"/>
        <w:numPr>
          <w:ilvl w:val="0"/>
          <w:numId w:val="41"/>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B34F8C">
      <w:pPr>
        <w:pStyle w:val="Akapitzlist"/>
        <w:numPr>
          <w:ilvl w:val="1"/>
          <w:numId w:val="42"/>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B34F8C">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B34F8C">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B34F8C">
      <w:pPr>
        <w:pStyle w:val="Akapitzlist"/>
        <w:numPr>
          <w:ilvl w:val="1"/>
          <w:numId w:val="42"/>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B34F8C">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579B0B22" w14:textId="77777777" w:rsidR="00E81E18"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1C8B9A90" w14:textId="77777777" w:rsidR="00E81E18" w:rsidRDefault="00E81E18" w:rsidP="00460EC7">
      <w:pPr>
        <w:pStyle w:val="Akapitzlist"/>
        <w:spacing w:after="120" w:line="240" w:lineRule="auto"/>
        <w:ind w:left="567"/>
        <w:contextualSpacing w:val="0"/>
        <w:jc w:val="both"/>
        <w:rPr>
          <w:rFonts w:asciiTheme="minorHAnsi" w:hAnsiTheme="minorHAnsi" w:cstheme="minorHAnsi"/>
          <w:color w:val="000000"/>
        </w:rPr>
      </w:pPr>
    </w:p>
    <w:p w14:paraId="034196E2" w14:textId="5E55CC4D" w:rsidR="00AA75AC" w:rsidRPr="00942809"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B34F8C">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B34F8C">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7719" w14:textId="77777777" w:rsidR="00233A26" w:rsidRDefault="00233A26">
      <w:r>
        <w:separator/>
      </w:r>
    </w:p>
  </w:endnote>
  <w:endnote w:type="continuationSeparator" w:id="0">
    <w:p w14:paraId="7BEA474A" w14:textId="77777777" w:rsidR="00233A26" w:rsidRDefault="0023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0EB7E04" w:rsidR="006C71AA" w:rsidRDefault="006C71A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F5241">
              <w:rPr>
                <w:b/>
                <w:bCs/>
                <w:noProof/>
                <w:sz w:val="18"/>
                <w:szCs w:val="16"/>
              </w:rPr>
              <w:t>10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F5241">
              <w:rPr>
                <w:b/>
                <w:bCs/>
                <w:noProof/>
                <w:sz w:val="18"/>
                <w:szCs w:val="16"/>
              </w:rPr>
              <w:t>48</w:t>
            </w:r>
            <w:r w:rsidRPr="00E22844">
              <w:rPr>
                <w:b/>
                <w:bCs/>
                <w:sz w:val="18"/>
                <w:szCs w:val="16"/>
              </w:rPr>
              <w:fldChar w:fldCharType="end"/>
            </w:r>
          </w:p>
        </w:sdtContent>
      </w:sdt>
    </w:sdtContent>
  </w:sdt>
  <w:p w14:paraId="2DC754AB" w14:textId="77777777" w:rsidR="006C71AA" w:rsidRPr="0072759C" w:rsidRDefault="006C71AA" w:rsidP="007A6BCE">
    <w:pPr>
      <w:pStyle w:val="Stopka"/>
      <w:ind w:firstLine="708"/>
      <w:rPr>
        <w:rFonts w:ascii="Franklin Gothic Book" w:hAnsi="Franklin Gothic Book"/>
      </w:rPr>
    </w:pPr>
  </w:p>
  <w:p w14:paraId="5307E1DC" w14:textId="77777777" w:rsidR="006C71AA" w:rsidRDefault="006C71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6C71AA" w:rsidRPr="007E6E7A" w:rsidRDefault="006C71A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6C71AA" w:rsidRPr="00721CC5" w:rsidRDefault="006C71AA">
    <w:pPr>
      <w:pStyle w:val="Stopka"/>
      <w:tabs>
        <w:tab w:val="clear" w:pos="4536"/>
        <w:tab w:val="clear" w:pos="9072"/>
      </w:tabs>
    </w:pPr>
  </w:p>
  <w:p w14:paraId="5C1EA7BA" w14:textId="77777777" w:rsidR="006C71AA" w:rsidRPr="00721CC5" w:rsidRDefault="006C71A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416C" w14:textId="77777777" w:rsidR="00233A26" w:rsidRDefault="00233A26">
      <w:r>
        <w:separator/>
      </w:r>
    </w:p>
  </w:footnote>
  <w:footnote w:type="continuationSeparator" w:id="0">
    <w:p w14:paraId="3D9906F2" w14:textId="77777777" w:rsidR="00233A26" w:rsidRDefault="0023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6C71AA" w:rsidRDefault="006C71AA">
    <w:pPr>
      <w:pStyle w:val="Nagwek"/>
    </w:pPr>
    <w:r>
      <w:ptab w:relativeTo="margin" w:alignment="center" w:leader="none"/>
    </w:r>
  </w:p>
  <w:p w14:paraId="4DE5FF15" w14:textId="6602205D" w:rsidR="006C71AA" w:rsidRPr="00A03B54" w:rsidRDefault="006C71AA"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Pr>
        <w:rStyle w:val="lscontrol--valign"/>
        <w:rFonts w:cstheme="minorHAnsi"/>
        <w:b/>
        <w:sz w:val="14"/>
        <w:szCs w:val="14"/>
      </w:rPr>
      <w:t>4100/JW00/31/KZ/2022/0000007432</w:t>
    </w:r>
  </w:p>
  <w:p w14:paraId="0B779A14" w14:textId="77777777" w:rsidR="006C71AA" w:rsidRDefault="006C71AA" w:rsidP="00D96418">
    <w:pPr>
      <w:pStyle w:val="Nagwek"/>
      <w:jc w:val="right"/>
      <w:rPr>
        <w:sz w:val="22"/>
      </w:rPr>
    </w:pPr>
  </w:p>
  <w:p w14:paraId="065EB5C1" w14:textId="77777777" w:rsidR="006C71AA" w:rsidRDefault="006C71AA" w:rsidP="00D96418">
    <w:pPr>
      <w:pStyle w:val="Nagwek"/>
      <w:jc w:val="right"/>
      <w:rPr>
        <w:sz w:val="22"/>
      </w:rPr>
    </w:pPr>
  </w:p>
  <w:p w14:paraId="1DF6113D" w14:textId="3171C9F7" w:rsidR="006C71AA" w:rsidRDefault="006C71AA"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6C71AA" w:rsidRDefault="006C71AA">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6C71AA" w:rsidRDefault="006C71AA">
    <w:pPr>
      <w:pStyle w:val="Nagwek"/>
      <w:tabs>
        <w:tab w:val="clear" w:pos="4536"/>
        <w:tab w:val="clear" w:pos="9072"/>
      </w:tabs>
    </w:pPr>
  </w:p>
  <w:p w14:paraId="3532E2E7" w14:textId="77777777" w:rsidR="006C71AA" w:rsidRDefault="006C71AA">
    <w:pPr>
      <w:pStyle w:val="Nagwek"/>
      <w:tabs>
        <w:tab w:val="clear" w:pos="4536"/>
        <w:tab w:val="clear" w:pos="9072"/>
      </w:tabs>
    </w:pPr>
  </w:p>
  <w:p w14:paraId="7C378B9C" w14:textId="77777777" w:rsidR="006C71AA" w:rsidRDefault="006C71AA">
    <w:pPr>
      <w:pStyle w:val="Nagwek"/>
      <w:tabs>
        <w:tab w:val="clear" w:pos="4536"/>
        <w:tab w:val="clear" w:pos="9072"/>
      </w:tabs>
    </w:pPr>
  </w:p>
  <w:p w14:paraId="79F3DBC0" w14:textId="77777777" w:rsidR="006C71AA" w:rsidRDefault="006C71AA">
    <w:pPr>
      <w:pStyle w:val="Nagwek"/>
      <w:tabs>
        <w:tab w:val="clear" w:pos="4536"/>
        <w:tab w:val="clear" w:pos="9072"/>
      </w:tabs>
    </w:pPr>
  </w:p>
  <w:p w14:paraId="1B424D2A" w14:textId="77777777" w:rsidR="006C71AA" w:rsidRDefault="006C71A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181F1D6E"/>
    <w:multiLevelType w:val="multilevel"/>
    <w:tmpl w:val="520293D8"/>
    <w:lvl w:ilvl="0">
      <w:start w:val="1"/>
      <w:numFmt w:val="decimal"/>
      <w:lvlText w:val="%1"/>
      <w:lvlJc w:val="left"/>
      <w:pPr>
        <w:ind w:left="360" w:hanging="360"/>
      </w:pPr>
      <w:rPr>
        <w:rFonts w:eastAsia="Times" w:hint="default"/>
        <w:b w:val="0"/>
      </w:rPr>
    </w:lvl>
    <w:lvl w:ilvl="1">
      <w:start w:val="1"/>
      <w:numFmt w:val="decimal"/>
      <w:lvlText w:val="%1.%2"/>
      <w:lvlJc w:val="left"/>
      <w:pPr>
        <w:ind w:left="720" w:hanging="360"/>
      </w:pPr>
      <w:rPr>
        <w:rFonts w:eastAsia="Times" w:hint="default"/>
        <w:b w:val="0"/>
      </w:rPr>
    </w:lvl>
    <w:lvl w:ilvl="2">
      <w:start w:val="1"/>
      <w:numFmt w:val="decimal"/>
      <w:lvlText w:val="%1.%2.%3"/>
      <w:lvlJc w:val="left"/>
      <w:pPr>
        <w:ind w:left="1440" w:hanging="720"/>
      </w:pPr>
      <w:rPr>
        <w:rFonts w:eastAsia="Times" w:hint="default"/>
        <w:b w:val="0"/>
      </w:rPr>
    </w:lvl>
    <w:lvl w:ilvl="3">
      <w:start w:val="1"/>
      <w:numFmt w:val="decimal"/>
      <w:lvlText w:val="%1.%2.%3.%4"/>
      <w:lvlJc w:val="left"/>
      <w:pPr>
        <w:ind w:left="1800" w:hanging="720"/>
      </w:pPr>
      <w:rPr>
        <w:rFonts w:eastAsia="Times" w:hint="default"/>
        <w:b w:val="0"/>
      </w:rPr>
    </w:lvl>
    <w:lvl w:ilvl="4">
      <w:start w:val="1"/>
      <w:numFmt w:val="decimal"/>
      <w:lvlText w:val="%1.%2.%3.%4.%5"/>
      <w:lvlJc w:val="left"/>
      <w:pPr>
        <w:ind w:left="2520" w:hanging="1080"/>
      </w:pPr>
      <w:rPr>
        <w:rFonts w:eastAsia="Times" w:hint="default"/>
        <w:b w:val="0"/>
      </w:rPr>
    </w:lvl>
    <w:lvl w:ilvl="5">
      <w:start w:val="1"/>
      <w:numFmt w:val="decimal"/>
      <w:lvlText w:val="%1.%2.%3.%4.%5.%6"/>
      <w:lvlJc w:val="left"/>
      <w:pPr>
        <w:ind w:left="2880" w:hanging="1080"/>
      </w:pPr>
      <w:rPr>
        <w:rFonts w:eastAsia="Times" w:hint="default"/>
        <w:b w:val="0"/>
      </w:rPr>
    </w:lvl>
    <w:lvl w:ilvl="6">
      <w:start w:val="1"/>
      <w:numFmt w:val="decimal"/>
      <w:lvlText w:val="%1.%2.%3.%4.%5.%6.%7"/>
      <w:lvlJc w:val="left"/>
      <w:pPr>
        <w:ind w:left="3600" w:hanging="1440"/>
      </w:pPr>
      <w:rPr>
        <w:rFonts w:eastAsia="Times" w:hint="default"/>
        <w:b w:val="0"/>
      </w:rPr>
    </w:lvl>
    <w:lvl w:ilvl="7">
      <w:start w:val="1"/>
      <w:numFmt w:val="decimal"/>
      <w:lvlText w:val="%1.%2.%3.%4.%5.%6.%7.%8"/>
      <w:lvlJc w:val="left"/>
      <w:pPr>
        <w:ind w:left="3960" w:hanging="1440"/>
      </w:pPr>
      <w:rPr>
        <w:rFonts w:eastAsia="Times" w:hint="default"/>
        <w:b w:val="0"/>
      </w:rPr>
    </w:lvl>
    <w:lvl w:ilvl="8">
      <w:start w:val="1"/>
      <w:numFmt w:val="decimal"/>
      <w:lvlText w:val="%1.%2.%3.%4.%5.%6.%7.%8.%9"/>
      <w:lvlJc w:val="left"/>
      <w:pPr>
        <w:ind w:left="4680" w:hanging="1800"/>
      </w:pPr>
      <w:rPr>
        <w:rFonts w:eastAsia="Times" w:hint="default"/>
        <w:b w:val="0"/>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CE596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454CC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DA0CEB"/>
    <w:multiLevelType w:val="multilevel"/>
    <w:tmpl w:val="70284AB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16F76B4"/>
    <w:multiLevelType w:val="multilevel"/>
    <w:tmpl w:val="D8C21876"/>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asciiTheme="minorHAnsi" w:hAnsiTheme="minorHAnsi" w:cstheme="minorHAnsi" w:hint="default"/>
        <w:color w:val="auto"/>
        <w:sz w:val="22"/>
        <w:szCs w:val="22"/>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8F8605A"/>
    <w:multiLevelType w:val="multilevel"/>
    <w:tmpl w:val="FEB40E5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asciiTheme="minorHAnsi" w:hAnsiTheme="minorHAnsi" w:cstheme="minorHAnsi" w:hint="default"/>
        <w:i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2257672"/>
    <w:multiLevelType w:val="hybridMultilevel"/>
    <w:tmpl w:val="534AA5D8"/>
    <w:lvl w:ilvl="0" w:tplc="CE145842">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5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4A0E80"/>
    <w:multiLevelType w:val="hybridMultilevel"/>
    <w:tmpl w:val="6A187C2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D1446E2"/>
    <w:multiLevelType w:val="multilevel"/>
    <w:tmpl w:val="FE84D2EA"/>
    <w:lvl w:ilvl="0">
      <w:start w:val="1"/>
      <w:numFmt w:val="decimal"/>
      <w:lvlText w:val="%1."/>
      <w:lvlJc w:val="left"/>
      <w:pPr>
        <w:ind w:left="0" w:firstLine="0"/>
      </w:pPr>
      <w:rPr>
        <w:rFonts w:asciiTheme="minorHAnsi" w:hAnsiTheme="minorHAnsi" w:cstheme="minorHAnsi" w:hint="default"/>
      </w:rPr>
    </w:lvl>
    <w:lvl w:ilvl="1">
      <w:start w:val="2"/>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800" w:hanging="180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num w:numId="1">
    <w:abstractNumId w:val="13"/>
  </w:num>
  <w:num w:numId="2">
    <w:abstractNumId w:val="21"/>
  </w:num>
  <w:num w:numId="3">
    <w:abstractNumId w:val="52"/>
  </w:num>
  <w:num w:numId="4">
    <w:abstractNumId w:val="44"/>
  </w:num>
  <w:num w:numId="5">
    <w:abstractNumId w:val="39"/>
  </w:num>
  <w:num w:numId="6">
    <w:abstractNumId w:val="25"/>
  </w:num>
  <w:num w:numId="7">
    <w:abstractNumId w:val="28"/>
  </w:num>
  <w:num w:numId="8">
    <w:abstractNumId w:val="2"/>
  </w:num>
  <w:num w:numId="9">
    <w:abstractNumId w:val="7"/>
  </w:num>
  <w:num w:numId="10">
    <w:abstractNumId w:val="1"/>
  </w:num>
  <w:num w:numId="11">
    <w:abstractNumId w:val="30"/>
  </w:num>
  <w:num w:numId="12">
    <w:abstractNumId w:val="38"/>
  </w:num>
  <w:num w:numId="13">
    <w:abstractNumId w:val="42"/>
  </w:num>
  <w:num w:numId="14">
    <w:abstractNumId w:val="49"/>
  </w:num>
  <w:num w:numId="15">
    <w:abstractNumId w:val="40"/>
  </w:num>
  <w:num w:numId="16">
    <w:abstractNumId w:val="35"/>
  </w:num>
  <w:num w:numId="17">
    <w:abstractNumId w:val="33"/>
  </w:num>
  <w:num w:numId="18">
    <w:abstractNumId w:val="15"/>
  </w:num>
  <w:num w:numId="19">
    <w:abstractNumId w:val="53"/>
  </w:num>
  <w:num w:numId="20">
    <w:abstractNumId w:val="17"/>
  </w:num>
  <w:num w:numId="21">
    <w:abstractNumId w:val="11"/>
  </w:num>
  <w:num w:numId="22">
    <w:abstractNumId w:val="16"/>
  </w:num>
  <w:num w:numId="23">
    <w:abstractNumId w:val="48"/>
  </w:num>
  <w:num w:numId="24">
    <w:abstractNumId w:val="6"/>
  </w:num>
  <w:num w:numId="25">
    <w:abstractNumId w:val="0"/>
  </w:num>
  <w:num w:numId="26">
    <w:abstractNumId w:val="50"/>
  </w:num>
  <w:num w:numId="27">
    <w:abstractNumId w:val="41"/>
  </w:num>
  <w:num w:numId="28">
    <w:abstractNumId w:val="51"/>
  </w:num>
  <w:num w:numId="29">
    <w:abstractNumId w:val="36"/>
  </w:num>
  <w:num w:numId="30">
    <w:abstractNumId w:val="37"/>
  </w:num>
  <w:num w:numId="31">
    <w:abstractNumId w:val="54"/>
  </w:num>
  <w:num w:numId="32">
    <w:abstractNumId w:val="47"/>
  </w:num>
  <w:num w:numId="33">
    <w:abstractNumId w:val="34"/>
  </w:num>
  <w:num w:numId="34">
    <w:abstractNumId w:val="31"/>
  </w:num>
  <w:num w:numId="35">
    <w:abstractNumId w:val="19"/>
  </w:num>
  <w:num w:numId="36">
    <w:abstractNumId w:val="18"/>
  </w:num>
  <w:num w:numId="37">
    <w:abstractNumId w:val="14"/>
  </w:num>
  <w:num w:numId="38">
    <w:abstractNumId w:val="3"/>
  </w:num>
  <w:num w:numId="39">
    <w:abstractNumId w:val="45"/>
  </w:num>
  <w:num w:numId="40">
    <w:abstractNumId w:val="5"/>
  </w:num>
  <w:num w:numId="41">
    <w:abstractNumId w:val="4"/>
  </w:num>
  <w:num w:numId="42">
    <w:abstractNumId w:val="22"/>
  </w:num>
  <w:num w:numId="43">
    <w:abstractNumId w:val="20"/>
  </w:num>
  <w:num w:numId="44">
    <w:abstractNumId w:val="2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2"/>
  </w:num>
  <w:num w:numId="48">
    <w:abstractNumId w:val="23"/>
  </w:num>
  <w:num w:numId="49">
    <w:abstractNumId w:val="8"/>
  </w:num>
  <w:num w:numId="50">
    <w:abstractNumId w:val="27"/>
  </w:num>
  <w:num w:numId="51">
    <w:abstractNumId w:val="9"/>
  </w:num>
  <w:num w:numId="52">
    <w:abstractNumId w:val="12"/>
  </w:num>
  <w:num w:numId="53">
    <w:abstractNumId w:val="26"/>
  </w:num>
  <w:num w:numId="54">
    <w:abstractNumId w:val="46"/>
  </w:num>
  <w:num w:numId="55">
    <w:abstractNumId w:val="10"/>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527"/>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860"/>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1D8"/>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11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491"/>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0F7B2E"/>
    <w:rsid w:val="001002F8"/>
    <w:rsid w:val="0010036D"/>
    <w:rsid w:val="001010AC"/>
    <w:rsid w:val="00101F6D"/>
    <w:rsid w:val="00101FEC"/>
    <w:rsid w:val="00102762"/>
    <w:rsid w:val="001029BE"/>
    <w:rsid w:val="00102B09"/>
    <w:rsid w:val="0010328D"/>
    <w:rsid w:val="00103818"/>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712"/>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5DD"/>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1DF5"/>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761"/>
    <w:rsid w:val="001A185B"/>
    <w:rsid w:val="001A1B98"/>
    <w:rsid w:val="001A1DE5"/>
    <w:rsid w:val="001A2811"/>
    <w:rsid w:val="001A2B65"/>
    <w:rsid w:val="001A57CD"/>
    <w:rsid w:val="001A5C1F"/>
    <w:rsid w:val="001A60C7"/>
    <w:rsid w:val="001A6814"/>
    <w:rsid w:val="001A76A9"/>
    <w:rsid w:val="001A7813"/>
    <w:rsid w:val="001A790C"/>
    <w:rsid w:val="001A7A03"/>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41"/>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1AE4"/>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3A26"/>
    <w:rsid w:val="002345AF"/>
    <w:rsid w:val="00234ED3"/>
    <w:rsid w:val="00235154"/>
    <w:rsid w:val="00235B33"/>
    <w:rsid w:val="00235B92"/>
    <w:rsid w:val="00235C0A"/>
    <w:rsid w:val="00235C39"/>
    <w:rsid w:val="002361E6"/>
    <w:rsid w:val="00236666"/>
    <w:rsid w:val="002366BD"/>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031C"/>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1638"/>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6DDE"/>
    <w:rsid w:val="002F7529"/>
    <w:rsid w:val="003008A0"/>
    <w:rsid w:val="0030098D"/>
    <w:rsid w:val="00300C6A"/>
    <w:rsid w:val="00300DE2"/>
    <w:rsid w:val="00302012"/>
    <w:rsid w:val="003021B0"/>
    <w:rsid w:val="00302396"/>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BD5"/>
    <w:rsid w:val="00326E64"/>
    <w:rsid w:val="003273F9"/>
    <w:rsid w:val="00327AF0"/>
    <w:rsid w:val="003300B3"/>
    <w:rsid w:val="00330B63"/>
    <w:rsid w:val="00331223"/>
    <w:rsid w:val="003314F2"/>
    <w:rsid w:val="00331A60"/>
    <w:rsid w:val="00332926"/>
    <w:rsid w:val="00332B11"/>
    <w:rsid w:val="00333285"/>
    <w:rsid w:val="003334BD"/>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094"/>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1EEF"/>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0CE2"/>
    <w:rsid w:val="00431827"/>
    <w:rsid w:val="00431948"/>
    <w:rsid w:val="00431B46"/>
    <w:rsid w:val="00431EBB"/>
    <w:rsid w:val="004326D4"/>
    <w:rsid w:val="00433EDB"/>
    <w:rsid w:val="0043431F"/>
    <w:rsid w:val="0043439C"/>
    <w:rsid w:val="0043446D"/>
    <w:rsid w:val="004344A3"/>
    <w:rsid w:val="004348C4"/>
    <w:rsid w:val="0043490A"/>
    <w:rsid w:val="004352FA"/>
    <w:rsid w:val="00435F92"/>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222"/>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0EC7"/>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36EF"/>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8DB"/>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488"/>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97E"/>
    <w:rsid w:val="00517DAF"/>
    <w:rsid w:val="00520EB9"/>
    <w:rsid w:val="005212FC"/>
    <w:rsid w:val="005218CA"/>
    <w:rsid w:val="00521974"/>
    <w:rsid w:val="00521B8A"/>
    <w:rsid w:val="005232A5"/>
    <w:rsid w:val="0052403D"/>
    <w:rsid w:val="00524874"/>
    <w:rsid w:val="00525CEE"/>
    <w:rsid w:val="00525F40"/>
    <w:rsid w:val="00526146"/>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37EB1"/>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3CCA"/>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158"/>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97985"/>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6F9"/>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128"/>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4C0"/>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0FA"/>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341"/>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1AA"/>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12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04"/>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9E"/>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AA4"/>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9C3"/>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EAC"/>
    <w:rsid w:val="00895F76"/>
    <w:rsid w:val="0089637F"/>
    <w:rsid w:val="00896872"/>
    <w:rsid w:val="008978A2"/>
    <w:rsid w:val="00897A78"/>
    <w:rsid w:val="008A1BA2"/>
    <w:rsid w:val="008A1ED4"/>
    <w:rsid w:val="008A2483"/>
    <w:rsid w:val="008A282D"/>
    <w:rsid w:val="008A2E70"/>
    <w:rsid w:val="008A31E9"/>
    <w:rsid w:val="008A367D"/>
    <w:rsid w:val="008A397F"/>
    <w:rsid w:val="008A3A1B"/>
    <w:rsid w:val="008A4147"/>
    <w:rsid w:val="008A469C"/>
    <w:rsid w:val="008A46E1"/>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565F"/>
    <w:rsid w:val="00990978"/>
    <w:rsid w:val="00990E53"/>
    <w:rsid w:val="00991A8E"/>
    <w:rsid w:val="00991B4B"/>
    <w:rsid w:val="0099235E"/>
    <w:rsid w:val="00992672"/>
    <w:rsid w:val="00992DD6"/>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4D71"/>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9F"/>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243"/>
    <w:rsid w:val="00A204B7"/>
    <w:rsid w:val="00A214BE"/>
    <w:rsid w:val="00A225CC"/>
    <w:rsid w:val="00A225ED"/>
    <w:rsid w:val="00A22798"/>
    <w:rsid w:val="00A24BB6"/>
    <w:rsid w:val="00A25953"/>
    <w:rsid w:val="00A25E0E"/>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5BA"/>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395"/>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3FE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1E83"/>
    <w:rsid w:val="00B32888"/>
    <w:rsid w:val="00B32A25"/>
    <w:rsid w:val="00B333EA"/>
    <w:rsid w:val="00B33880"/>
    <w:rsid w:val="00B33BCC"/>
    <w:rsid w:val="00B34301"/>
    <w:rsid w:val="00B34338"/>
    <w:rsid w:val="00B34F8C"/>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DD1"/>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40C"/>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1CE"/>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C85"/>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5B4B"/>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3D0"/>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82"/>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23A"/>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C90"/>
    <w:rsid w:val="00CF3E09"/>
    <w:rsid w:val="00CF3F46"/>
    <w:rsid w:val="00CF490D"/>
    <w:rsid w:val="00CF53B2"/>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1C4"/>
    <w:rsid w:val="00D37276"/>
    <w:rsid w:val="00D40A19"/>
    <w:rsid w:val="00D41225"/>
    <w:rsid w:val="00D418E8"/>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6955"/>
    <w:rsid w:val="00DA6CF7"/>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27C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65AF"/>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E18"/>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C53"/>
    <w:rsid w:val="00E94DCC"/>
    <w:rsid w:val="00E957E1"/>
    <w:rsid w:val="00E95DB7"/>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1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0A"/>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10"/>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A19"/>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5C39"/>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A8C"/>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70F"/>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6A9"/>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A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1569425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5746111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oter" Target="footer2.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lukasz.kosik@enea.pl"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A1F66"/>
    <w:rsid w:val="000B498B"/>
    <w:rsid w:val="000D0AD4"/>
    <w:rsid w:val="000D2B00"/>
    <w:rsid w:val="000F6515"/>
    <w:rsid w:val="00104378"/>
    <w:rsid w:val="00137EB2"/>
    <w:rsid w:val="0014040E"/>
    <w:rsid w:val="00142E2E"/>
    <w:rsid w:val="00156C59"/>
    <w:rsid w:val="00157FD7"/>
    <w:rsid w:val="00160E78"/>
    <w:rsid w:val="00165EA1"/>
    <w:rsid w:val="00184A2E"/>
    <w:rsid w:val="00186B9D"/>
    <w:rsid w:val="001953F3"/>
    <w:rsid w:val="0019611E"/>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9177A"/>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4559"/>
    <w:rsid w:val="007671D1"/>
    <w:rsid w:val="00775FB7"/>
    <w:rsid w:val="00786BF4"/>
    <w:rsid w:val="007941EA"/>
    <w:rsid w:val="007C166F"/>
    <w:rsid w:val="007D2AC5"/>
    <w:rsid w:val="007E2E65"/>
    <w:rsid w:val="007E6931"/>
    <w:rsid w:val="00801DA9"/>
    <w:rsid w:val="00816D02"/>
    <w:rsid w:val="00823C95"/>
    <w:rsid w:val="00824C76"/>
    <w:rsid w:val="0082563D"/>
    <w:rsid w:val="00827E4A"/>
    <w:rsid w:val="00832472"/>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72C23"/>
    <w:rsid w:val="00A80A33"/>
    <w:rsid w:val="00AA5E28"/>
    <w:rsid w:val="00AC4AD8"/>
    <w:rsid w:val="00AD3CB6"/>
    <w:rsid w:val="00AD5EC8"/>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BF1EB9"/>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32FB"/>
    <w:rsid w:val="00D24767"/>
    <w:rsid w:val="00D26AA6"/>
    <w:rsid w:val="00D431DC"/>
    <w:rsid w:val="00DB1437"/>
    <w:rsid w:val="00DD7CAD"/>
    <w:rsid w:val="00DF3BE5"/>
    <w:rsid w:val="00E02608"/>
    <w:rsid w:val="00E12E8B"/>
    <w:rsid w:val="00E2442A"/>
    <w:rsid w:val="00E31CB4"/>
    <w:rsid w:val="00E34504"/>
    <w:rsid w:val="00E35C45"/>
    <w:rsid w:val="00E46E53"/>
    <w:rsid w:val="00E63A4E"/>
    <w:rsid w:val="00E867F2"/>
    <w:rsid w:val="00E86B79"/>
    <w:rsid w:val="00EA12F0"/>
    <w:rsid w:val="00EA4C10"/>
    <w:rsid w:val="00EB3E24"/>
    <w:rsid w:val="00EB6136"/>
    <w:rsid w:val="00EC14CC"/>
    <w:rsid w:val="00EC2C45"/>
    <w:rsid w:val="00EF799A"/>
    <w:rsid w:val="00F1134F"/>
    <w:rsid w:val="00F35A35"/>
    <w:rsid w:val="00F421C7"/>
    <w:rsid w:val="00F6636B"/>
    <w:rsid w:val="00F802EC"/>
    <w:rsid w:val="00FA177F"/>
    <w:rsid w:val="00FA7D9E"/>
    <w:rsid w:val="00FB5F3A"/>
    <w:rsid w:val="00FC01B9"/>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15D278-768A-49F1-97B9-64D2193C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17455</Words>
  <Characters>104731</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121943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2022-03-01T09:05:00Z</dcterms:created>
  <dcterms:modified xsi:type="dcterms:W3CDTF">2022-03-01T11:05:00Z</dcterms:modified>
</cp:coreProperties>
</file>